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FB" w:rsidRPr="006B11E2" w:rsidRDefault="00D531FB" w:rsidP="00D531FB">
      <w:pPr>
        <w:spacing w:before="100" w:beforeAutospacing="1" w:after="100" w:afterAutospacing="1"/>
        <w:contextualSpacing/>
        <w:jc w:val="right"/>
        <w:rPr>
          <w:rFonts w:ascii="Tw Cen MT" w:hAnsi="Tw Cen MT"/>
          <w:b/>
          <w:bCs/>
        </w:rPr>
      </w:pPr>
      <w:r w:rsidRPr="006B11E2">
        <w:rPr>
          <w:rFonts w:ascii="Tw Cen MT" w:hAnsi="Tw Cen MT"/>
          <w:b/>
          <w:bCs/>
        </w:rPr>
        <w:t xml:space="preserve">Attachment </w:t>
      </w:r>
      <w:r>
        <w:rPr>
          <w:rFonts w:ascii="Tw Cen MT" w:hAnsi="Tw Cen MT"/>
          <w:b/>
          <w:bCs/>
        </w:rPr>
        <w:t>II</w:t>
      </w:r>
    </w:p>
    <w:p w:rsidR="00D531FB" w:rsidRPr="006B11E2" w:rsidRDefault="00D531FB" w:rsidP="00D531FB">
      <w:pPr>
        <w:spacing w:before="100" w:beforeAutospacing="1" w:after="100" w:afterAutospacing="1"/>
        <w:contextualSpacing/>
        <w:jc w:val="center"/>
        <w:rPr>
          <w:rFonts w:ascii="Tw Cen MT" w:hAnsi="Tw Cen MT"/>
          <w:b/>
          <w:bCs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25EE14B4" wp14:editId="399D0BB1">
            <wp:extent cx="1146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bCs/>
        </w:rPr>
        <w:br/>
      </w:r>
    </w:p>
    <w:p w:rsidR="00D531FB" w:rsidRPr="00C56D69" w:rsidRDefault="00D531FB" w:rsidP="00D531FB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Government of the District of Columbia</w:t>
      </w:r>
    </w:p>
    <w:p w:rsidR="00D531FB" w:rsidRPr="00C56D69" w:rsidRDefault="00D531FB" w:rsidP="00D531FB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Department of Behavioral Health (DBH)</w:t>
      </w:r>
    </w:p>
    <w:p w:rsidR="00D531FB" w:rsidRPr="00C56D69" w:rsidRDefault="00D531FB" w:rsidP="00D531FB">
      <w:pPr>
        <w:rPr>
          <w:rFonts w:ascii="Tw Cen MT" w:hAnsi="Tw Cen MT"/>
        </w:rPr>
      </w:pPr>
    </w:p>
    <w:p w:rsidR="00D531FB" w:rsidRPr="00BB40D3" w:rsidRDefault="00D531FB" w:rsidP="00D531FB">
      <w:pPr>
        <w:jc w:val="center"/>
        <w:rPr>
          <w:rFonts w:ascii="Tw Cen MT" w:hAnsi="Tw Cen MT"/>
          <w:b/>
        </w:rPr>
      </w:pPr>
      <w:r w:rsidRPr="00BB40D3">
        <w:rPr>
          <w:rFonts w:ascii="Tw Cen MT" w:hAnsi="Tw Cen MT"/>
          <w:b/>
        </w:rPr>
        <w:t xml:space="preserve">RFA Title: Recovery Residences </w:t>
      </w:r>
    </w:p>
    <w:p w:rsidR="00D531FB" w:rsidRPr="00BB40D3" w:rsidRDefault="00D531FB" w:rsidP="00D531FB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RFA # RMO RR1122</w:t>
      </w:r>
      <w:r w:rsidRPr="00BB40D3">
        <w:rPr>
          <w:rFonts w:ascii="Tw Cen MT" w:hAnsi="Tw Cen MT"/>
          <w:b/>
        </w:rPr>
        <w:t>19</w:t>
      </w:r>
    </w:p>
    <w:p w:rsidR="00D531FB" w:rsidRPr="00BB40D3" w:rsidRDefault="00D531FB" w:rsidP="00D531FB">
      <w:pPr>
        <w:jc w:val="center"/>
        <w:rPr>
          <w:rFonts w:ascii="Tw Cen MT" w:hAnsi="Tw Cen MT"/>
          <w:b/>
        </w:rPr>
      </w:pPr>
      <w:r w:rsidRPr="00BB40D3">
        <w:rPr>
          <w:rFonts w:ascii="Tw Cen MT" w:hAnsi="Tw Cen MT"/>
          <w:b/>
        </w:rPr>
        <w:t xml:space="preserve"> </w:t>
      </w:r>
    </w:p>
    <w:p w:rsidR="00D531FB" w:rsidRDefault="00D531FB" w:rsidP="00D531FB">
      <w:pPr>
        <w:rPr>
          <w:rFonts w:ascii="Tw Cen MT" w:hAnsi="Tw Cen MT"/>
        </w:rPr>
      </w:pPr>
      <w:r>
        <w:rPr>
          <w:rFonts w:ascii="Tw Cen MT" w:hAnsi="Tw Cen MT"/>
          <w:b/>
        </w:rPr>
        <w:t>Competition Selection</w:t>
      </w:r>
      <w:r w:rsidRPr="00C56D69">
        <w:rPr>
          <w:rFonts w:ascii="Tw Cen MT" w:hAnsi="Tw Cen MT"/>
          <w:b/>
        </w:rPr>
        <w:t xml:space="preserve">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71223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w Cen MT" w:hAnsi="Tw Cen MT"/>
        </w:rPr>
        <w:t>Competition #1 - Level I or II Residences</w:t>
      </w:r>
    </w:p>
    <w:p w:rsidR="00D531FB" w:rsidRDefault="00D531FB" w:rsidP="00D531FB">
      <w:pPr>
        <w:ind w:left="2880" w:hanging="2880"/>
        <w:rPr>
          <w:rFonts w:ascii="Tw Cen MT" w:hAnsi="Tw Cen MT"/>
        </w:rPr>
      </w:pP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129205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w Cen MT" w:hAnsi="Tw Cen MT"/>
        </w:rPr>
        <w:t>Competition #2</w:t>
      </w:r>
      <w:r w:rsidRPr="00C56D69">
        <w:rPr>
          <w:rFonts w:ascii="Tw Cen MT" w:hAnsi="Tw Cen MT"/>
        </w:rPr>
        <w:t xml:space="preserve"> </w:t>
      </w:r>
      <w:r>
        <w:rPr>
          <w:rFonts w:ascii="Tw Cen MT" w:hAnsi="Tw Cen MT"/>
        </w:rPr>
        <w:t>– Opioid Specific Residences</w:t>
      </w:r>
    </w:p>
    <w:p w:rsidR="00D531FB" w:rsidRPr="00C56D69" w:rsidRDefault="00D531FB" w:rsidP="00D531FB">
      <w:pPr>
        <w:jc w:val="center"/>
        <w:rPr>
          <w:rFonts w:ascii="Tw Cen MT" w:hAnsi="Tw Cen MT"/>
        </w:rPr>
      </w:pPr>
    </w:p>
    <w:p w:rsidR="00D531FB" w:rsidRPr="00C56D69" w:rsidRDefault="00D531FB" w:rsidP="00D531FB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  <w:u w:val="single"/>
        </w:rPr>
        <w:t>Applicant Profile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spacing w:before="120"/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spacing w:before="120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br/>
              <w:t>TYPE OF ORGANIZATION:</w:t>
            </w:r>
          </w:p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spacing w:before="120"/>
              <w:ind w:right="-25"/>
              <w:rPr>
                <w:rFonts w:ascii="Tw Cen MT" w:hAnsi="Tw Cen MT"/>
                <w:color w:val="000000"/>
              </w:rPr>
            </w:pPr>
            <w:r w:rsidRPr="00C56D69">
              <w:rPr>
                <w:rFonts w:ascii="Tw Cen MT" w:hAnsi="Tw Cen MT"/>
                <w:color w:val="000000"/>
              </w:rPr>
              <w:br/>
              <w:t>__ Public Non-Profit Org.  __Private Non-Profit Org.   </w:t>
            </w:r>
          </w:p>
          <w:p w:rsidR="00D531FB" w:rsidRPr="00C56D69" w:rsidRDefault="00D531FB" w:rsidP="00985C1B">
            <w:pPr>
              <w:spacing w:before="120"/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EIN/Federal Tax ID No.:</w:t>
            </w:r>
          </w:p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DUNS No.:</w:t>
            </w:r>
          </w:p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</w:tr>
      <w:tr w:rsidR="00D531FB" w:rsidRPr="001D095F" w:rsidTr="00985C1B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31FB" w:rsidRPr="00C56D69" w:rsidRDefault="00D531FB" w:rsidP="00985C1B">
            <w:pPr>
              <w:spacing w:after="240"/>
              <w:rPr>
                <w:rFonts w:ascii="Tw Cen MT" w:hAnsi="Tw Cen MT"/>
              </w:rPr>
            </w:pP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Title:</w:t>
            </w:r>
          </w:p>
        </w:tc>
      </w:tr>
      <w:tr w:rsidR="00D531FB" w:rsidRPr="001D095F" w:rsidTr="00985C1B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Email Address:</w:t>
            </w:r>
          </w:p>
        </w:tc>
      </w:tr>
      <w:tr w:rsidR="00D531FB" w:rsidRPr="001D095F" w:rsidTr="00985C1B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Phone Number:</w:t>
            </w:r>
          </w:p>
        </w:tc>
      </w:tr>
      <w:tr w:rsidR="00D531FB" w:rsidRPr="001D095F" w:rsidTr="00985C1B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color w:val="000000"/>
              </w:rPr>
            </w:pPr>
          </w:p>
        </w:tc>
      </w:tr>
    </w:tbl>
    <w:p w:rsidR="00D531FB" w:rsidRPr="00C56D69" w:rsidRDefault="00D531FB" w:rsidP="00D531FB">
      <w:pPr>
        <w:rPr>
          <w:rFonts w:ascii="Tw Cen MT" w:hAnsi="Tw Cen MT"/>
          <w:color w:val="000000"/>
          <w:u w:val="single"/>
        </w:rPr>
      </w:pPr>
    </w:p>
    <w:p w:rsidR="00D531FB" w:rsidRPr="00C56D69" w:rsidRDefault="00D531FB" w:rsidP="00D531FB">
      <w:pPr>
        <w:tabs>
          <w:tab w:val="left" w:pos="6317"/>
        </w:tabs>
        <w:rPr>
          <w:rFonts w:ascii="Tw Cen MT" w:hAnsi="Tw Cen MT"/>
        </w:rPr>
      </w:pPr>
      <w:r w:rsidRPr="00C56D69">
        <w:rPr>
          <w:rFonts w:ascii="Tw Cen MT" w:hAnsi="Tw Cen MT"/>
        </w:rPr>
        <w:br/>
      </w:r>
      <w:r w:rsidRPr="00C56D69">
        <w:rPr>
          <w:rFonts w:ascii="Tw Cen MT" w:hAnsi="Tw Cen MT"/>
        </w:rPr>
        <w:tab/>
      </w:r>
    </w:p>
    <w:p w:rsidR="00D531FB" w:rsidRPr="00C56D69" w:rsidRDefault="00D531FB" w:rsidP="00D531FB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>_________________________________________</w:t>
      </w:r>
    </w:p>
    <w:p w:rsidR="00D531FB" w:rsidRPr="00C56D69" w:rsidRDefault="00D531FB" w:rsidP="00D531FB">
      <w:pPr>
        <w:rPr>
          <w:rFonts w:ascii="Tw Cen MT" w:hAnsi="Tw Cen MT"/>
          <w:color w:val="000000"/>
        </w:rPr>
      </w:pPr>
      <w:r w:rsidRPr="00C56D69">
        <w:rPr>
          <w:rFonts w:ascii="Tw Cen MT" w:hAnsi="Tw Cen MT"/>
          <w:color w:val="000000"/>
        </w:rPr>
        <w:t xml:space="preserve">Signature of Authorized Representative </w:t>
      </w:r>
    </w:p>
    <w:p w:rsidR="00D531FB" w:rsidRPr="00C56D69" w:rsidRDefault="00D531FB" w:rsidP="00D531FB">
      <w:pPr>
        <w:rPr>
          <w:rFonts w:ascii="Tw Cen MT" w:hAnsi="Tw Cen MT"/>
          <w:color w:val="000000"/>
        </w:rPr>
      </w:pPr>
    </w:p>
    <w:p w:rsidR="00D531FB" w:rsidRPr="00C56D69" w:rsidRDefault="00D531FB" w:rsidP="00D531FB">
      <w:pPr>
        <w:rPr>
          <w:rFonts w:ascii="Tw Cen MT" w:hAnsi="Tw Cen MT"/>
          <w:b/>
          <w:color w:val="000000"/>
          <w:u w:val="single"/>
        </w:rPr>
      </w:pPr>
      <w:r w:rsidRPr="00C56D69">
        <w:rPr>
          <w:rFonts w:ascii="Tw Cen MT" w:hAnsi="Tw Cen MT"/>
          <w:b/>
          <w:color w:val="000000"/>
          <w:u w:val="single"/>
        </w:rPr>
        <w:t>Please complete RFA Abstract on next page.</w:t>
      </w:r>
    </w:p>
    <w:p w:rsidR="00D531FB" w:rsidRPr="00C56D69" w:rsidRDefault="00D531FB" w:rsidP="00D531FB">
      <w:pPr>
        <w:rPr>
          <w:rFonts w:ascii="Tw Cen MT" w:hAnsi="Tw Cen MT"/>
        </w:rPr>
      </w:pPr>
      <w:r w:rsidRPr="00C56D69">
        <w:rPr>
          <w:rFonts w:ascii="Tw Cen MT" w:hAnsi="Tw Cen MT"/>
        </w:rPr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D531FB" w:rsidRPr="001D095F" w:rsidTr="00985C1B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  <w:r w:rsidRPr="00C56D69">
              <w:rPr>
                <w:rFonts w:ascii="Tw Cen MT" w:hAnsi="Tw Cen MT"/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D531FB" w:rsidRPr="00C56D69" w:rsidRDefault="00D531FB" w:rsidP="00985C1B">
            <w:pPr>
              <w:rPr>
                <w:rFonts w:ascii="Tw Cen MT" w:hAnsi="Tw Cen MT"/>
              </w:rPr>
            </w:pPr>
          </w:p>
          <w:p w:rsidR="00D531FB" w:rsidRPr="00C56D69" w:rsidRDefault="00D531FB" w:rsidP="00985C1B">
            <w:pPr>
              <w:spacing w:after="24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:rsidR="00D02DC9" w:rsidRDefault="00D02DC9">
      <w:bookmarkStart w:id="0" w:name="_GoBack"/>
      <w:bookmarkEnd w:id="0"/>
    </w:p>
    <w:sectPr w:rsidR="00D0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FB"/>
    <w:rsid w:val="00D02DC9"/>
    <w:rsid w:val="00D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72D20-3C13-4D7A-8D9C-BBED413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2019-11-21T19:25:00Z</dcterms:created>
  <dcterms:modified xsi:type="dcterms:W3CDTF">2019-11-21T19:25:00Z</dcterms:modified>
</cp:coreProperties>
</file>