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horzAnchor="margin" w:tblpY="-885"/>
        <w:tblW w:w="10604"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604"/>
      </w:tblGrid>
      <w:tr w:rsidR="0060640A" w:rsidTr="000A66A7">
        <w:trPr>
          <w:trHeight w:val="2217"/>
        </w:trPr>
        <w:tc>
          <w:tcPr>
            <w:tcW w:w="10604" w:type="dxa"/>
            <w:tcBorders>
              <w:top w:val="single" w:sz="6" w:space="0" w:color="auto"/>
            </w:tcBorders>
            <w:shd w:val="pct10" w:color="auto" w:fill="auto"/>
          </w:tcPr>
          <w:p w:rsidR="002A23DD" w:rsidRPr="00A64B11" w:rsidRDefault="002A23DD" w:rsidP="002A23DD">
            <w:pPr>
              <w:tabs>
                <w:tab w:val="center" w:pos="4680"/>
                <w:tab w:val="right" w:pos="9360"/>
              </w:tabs>
              <w:jc w:val="center"/>
              <w:rPr>
                <w:b/>
              </w:rPr>
            </w:pPr>
            <w:r w:rsidRPr="00A64B11">
              <w:rPr>
                <w:b/>
              </w:rPr>
              <w:t>GOVERNMENT OF THE DISTRICT OF COLUMBIA</w:t>
            </w:r>
          </w:p>
          <w:p w:rsidR="002A23DD" w:rsidRPr="00A64B11" w:rsidRDefault="002A23DD" w:rsidP="002A23DD">
            <w:pPr>
              <w:tabs>
                <w:tab w:val="center" w:pos="4680"/>
                <w:tab w:val="right" w:pos="9360"/>
              </w:tabs>
              <w:jc w:val="center"/>
              <w:rPr>
                <w:b/>
              </w:rPr>
            </w:pPr>
            <w:r w:rsidRPr="00A64B11">
              <w:rPr>
                <w:b/>
              </w:rPr>
              <w:t>DEPARTMENT OF BEHAVIORAL HEALTH</w:t>
            </w:r>
          </w:p>
          <w:p w:rsidR="002A23DD" w:rsidRPr="00A64B11" w:rsidRDefault="002A23DD" w:rsidP="002A23DD">
            <w:pPr>
              <w:tabs>
                <w:tab w:val="center" w:pos="4680"/>
                <w:tab w:val="right" w:pos="9360"/>
              </w:tabs>
              <w:jc w:val="center"/>
              <w:rPr>
                <w:b/>
              </w:rPr>
            </w:pPr>
          </w:p>
          <w:p w:rsidR="002A23DD" w:rsidRPr="00A64B11" w:rsidRDefault="007C312B" w:rsidP="002A23DD">
            <w:pPr>
              <w:tabs>
                <w:tab w:val="center" w:pos="4680"/>
                <w:tab w:val="right" w:pos="9360"/>
              </w:tabs>
              <w:jc w:val="center"/>
            </w:pPr>
            <w:r>
              <w:rPr>
                <w:noProof/>
                <w:color w:val="000000"/>
              </w:rPr>
              <w:drawing>
                <wp:inline distT="0" distB="0" distL="0" distR="0" wp14:anchorId="208EE37D" wp14:editId="24B9EBBB">
                  <wp:extent cx="1333500" cy="754380"/>
                  <wp:effectExtent l="0" t="0" r="0" b="7620"/>
                  <wp:docPr id="1" name="Picture 1" descr="DBH AGENCY LOGO- emai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H AGENCY LOGO- email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333500" cy="754380"/>
                          </a:xfrm>
                          <a:prstGeom prst="rect">
                            <a:avLst/>
                          </a:prstGeom>
                          <a:noFill/>
                          <a:ln>
                            <a:noFill/>
                          </a:ln>
                        </pic:spPr>
                      </pic:pic>
                    </a:graphicData>
                  </a:graphic>
                </wp:inline>
              </w:drawing>
            </w:r>
          </w:p>
          <w:p w:rsidR="00FD454B" w:rsidRDefault="00FD454B" w:rsidP="00FD454B">
            <w:pPr>
              <w:pStyle w:val="Standard1"/>
              <w:jc w:val="center"/>
            </w:pPr>
          </w:p>
        </w:tc>
      </w:tr>
      <w:tr w:rsidR="009A5181" w:rsidTr="000A66A7">
        <w:trPr>
          <w:trHeight w:val="1786"/>
        </w:trPr>
        <w:tc>
          <w:tcPr>
            <w:tcW w:w="10604" w:type="dxa"/>
            <w:shd w:val="pct10" w:color="auto" w:fill="auto"/>
          </w:tcPr>
          <w:p w:rsidR="00CD30B6" w:rsidRDefault="00E947DB" w:rsidP="00CD30B6">
            <w:pPr>
              <w:pStyle w:val="Standard1"/>
              <w:spacing w:before="0" w:after="0"/>
              <w:jc w:val="center"/>
              <w:rPr>
                <w:rFonts w:ascii="Calibri" w:hAnsi="Calibri"/>
                <w:b/>
                <w:sz w:val="36"/>
                <w:szCs w:val="36"/>
              </w:rPr>
            </w:pPr>
            <w:bookmarkStart w:id="0" w:name="AgendaTitle" w:colFirst="0" w:colLast="0"/>
            <w:r>
              <w:rPr>
                <w:rFonts w:ascii="Calibri" w:hAnsi="Calibri"/>
                <w:b/>
                <w:sz w:val="36"/>
                <w:szCs w:val="36"/>
              </w:rPr>
              <w:t>Coordinating Council</w:t>
            </w:r>
            <w:r w:rsidR="00C124E8">
              <w:rPr>
                <w:rFonts w:ascii="Calibri" w:hAnsi="Calibri"/>
                <w:b/>
                <w:sz w:val="36"/>
                <w:szCs w:val="36"/>
              </w:rPr>
              <w:t xml:space="preserve"> on School Mental Health</w:t>
            </w:r>
            <w:r>
              <w:rPr>
                <w:rFonts w:ascii="Calibri" w:hAnsi="Calibri"/>
                <w:b/>
                <w:sz w:val="36"/>
                <w:szCs w:val="36"/>
              </w:rPr>
              <w:t xml:space="preserve"> Meeting</w:t>
            </w:r>
          </w:p>
          <w:p w:rsidR="00CD30B6" w:rsidRDefault="002E2DC9" w:rsidP="00CD30B6">
            <w:pPr>
              <w:pStyle w:val="Standard1"/>
              <w:spacing w:before="0" w:after="0"/>
              <w:jc w:val="center"/>
              <w:rPr>
                <w:rFonts w:ascii="Calibri" w:hAnsi="Calibri"/>
                <w:b/>
                <w:sz w:val="28"/>
                <w:szCs w:val="28"/>
              </w:rPr>
            </w:pPr>
            <w:r>
              <w:rPr>
                <w:rFonts w:ascii="Calibri" w:hAnsi="Calibri"/>
                <w:b/>
                <w:sz w:val="28"/>
                <w:szCs w:val="28"/>
              </w:rPr>
              <w:t xml:space="preserve">June </w:t>
            </w:r>
            <w:r w:rsidR="007D5DF8">
              <w:rPr>
                <w:rFonts w:ascii="Calibri" w:hAnsi="Calibri"/>
                <w:b/>
                <w:sz w:val="28"/>
                <w:szCs w:val="28"/>
              </w:rPr>
              <w:t>21</w:t>
            </w:r>
            <w:r>
              <w:rPr>
                <w:rFonts w:ascii="Calibri" w:hAnsi="Calibri"/>
                <w:b/>
                <w:sz w:val="28"/>
                <w:szCs w:val="28"/>
              </w:rPr>
              <w:t>, 2018</w:t>
            </w:r>
          </w:p>
          <w:p w:rsidR="00541221" w:rsidRDefault="00CD30B6" w:rsidP="00CD30B6">
            <w:pPr>
              <w:pStyle w:val="Standard1"/>
              <w:spacing w:before="0" w:after="0"/>
              <w:jc w:val="center"/>
              <w:rPr>
                <w:rFonts w:ascii="Calibri" w:hAnsi="Calibri"/>
                <w:b/>
                <w:sz w:val="28"/>
                <w:szCs w:val="28"/>
              </w:rPr>
            </w:pPr>
            <w:r>
              <w:rPr>
                <w:rFonts w:ascii="Calibri" w:hAnsi="Calibri"/>
                <w:b/>
                <w:sz w:val="28"/>
                <w:szCs w:val="28"/>
              </w:rPr>
              <w:t>64 New York Avenue,</w:t>
            </w:r>
            <w:r w:rsidR="00541221">
              <w:rPr>
                <w:rFonts w:ascii="Calibri" w:hAnsi="Calibri"/>
                <w:b/>
                <w:sz w:val="28"/>
                <w:szCs w:val="28"/>
              </w:rPr>
              <w:t xml:space="preserve"> NE – Room 284</w:t>
            </w:r>
          </w:p>
          <w:p w:rsidR="00CD30B6" w:rsidRPr="00CD30B6" w:rsidRDefault="007D5DF8" w:rsidP="00CD30B6">
            <w:pPr>
              <w:pStyle w:val="Standard1"/>
              <w:spacing w:before="0" w:after="0"/>
              <w:jc w:val="center"/>
              <w:rPr>
                <w:rFonts w:ascii="Calibri" w:hAnsi="Calibri"/>
                <w:b/>
                <w:sz w:val="28"/>
                <w:szCs w:val="28"/>
              </w:rPr>
            </w:pPr>
            <w:r>
              <w:rPr>
                <w:rFonts w:ascii="Calibri" w:hAnsi="Calibri"/>
                <w:b/>
                <w:sz w:val="28"/>
                <w:szCs w:val="28"/>
              </w:rPr>
              <w:t>9</w:t>
            </w:r>
            <w:r w:rsidR="002E2DC9">
              <w:rPr>
                <w:rFonts w:ascii="Calibri" w:hAnsi="Calibri"/>
                <w:b/>
                <w:sz w:val="28"/>
                <w:szCs w:val="28"/>
              </w:rPr>
              <w:t xml:space="preserve">:00AM – </w:t>
            </w:r>
            <w:r w:rsidR="00634407">
              <w:rPr>
                <w:rFonts w:ascii="Calibri" w:hAnsi="Calibri"/>
                <w:b/>
                <w:sz w:val="28"/>
                <w:szCs w:val="28"/>
              </w:rPr>
              <w:t>1</w:t>
            </w:r>
            <w:r>
              <w:rPr>
                <w:rFonts w:ascii="Calibri" w:hAnsi="Calibri"/>
                <w:b/>
                <w:sz w:val="28"/>
                <w:szCs w:val="28"/>
              </w:rPr>
              <w:t>1</w:t>
            </w:r>
            <w:r w:rsidR="002E2DC9">
              <w:rPr>
                <w:rFonts w:ascii="Calibri" w:hAnsi="Calibri"/>
                <w:b/>
                <w:sz w:val="28"/>
                <w:szCs w:val="28"/>
              </w:rPr>
              <w:t>:00</w:t>
            </w:r>
            <w:r>
              <w:rPr>
                <w:rFonts w:ascii="Calibri" w:hAnsi="Calibri"/>
                <w:b/>
                <w:sz w:val="28"/>
                <w:szCs w:val="28"/>
              </w:rPr>
              <w:t>A</w:t>
            </w:r>
            <w:r w:rsidR="002E2DC9">
              <w:rPr>
                <w:rFonts w:ascii="Calibri" w:hAnsi="Calibri"/>
                <w:b/>
                <w:sz w:val="28"/>
                <w:szCs w:val="28"/>
              </w:rPr>
              <w:t>M</w:t>
            </w:r>
            <w:r w:rsidR="00CD30B6">
              <w:rPr>
                <w:rFonts w:ascii="Calibri" w:hAnsi="Calibri"/>
                <w:b/>
                <w:sz w:val="28"/>
                <w:szCs w:val="28"/>
              </w:rPr>
              <w:t xml:space="preserve"> </w:t>
            </w:r>
          </w:p>
          <w:p w:rsidR="00CD30B6" w:rsidRPr="00DD0E19" w:rsidRDefault="00CD30B6" w:rsidP="00CD30B6">
            <w:pPr>
              <w:pStyle w:val="Standard1"/>
              <w:spacing w:before="0" w:after="0"/>
              <w:jc w:val="center"/>
            </w:pPr>
          </w:p>
        </w:tc>
      </w:tr>
      <w:tr w:rsidR="00BC2022" w:rsidTr="000A66A7">
        <w:trPr>
          <w:trHeight w:val="403"/>
        </w:trPr>
        <w:tc>
          <w:tcPr>
            <w:tcW w:w="10604" w:type="dxa"/>
          </w:tcPr>
          <w:p w:rsidR="00BC2365" w:rsidRPr="00CD30B6" w:rsidRDefault="00CD30B6" w:rsidP="00E947DB">
            <w:pPr>
              <w:pStyle w:val="Standard1"/>
              <w:rPr>
                <w:rFonts w:ascii="Calibri" w:hAnsi="Calibri"/>
              </w:rPr>
            </w:pPr>
            <w:bookmarkStart w:id="1" w:name="Names" w:colFirst="0" w:colLast="4"/>
            <w:bookmarkEnd w:id="0"/>
            <w:r>
              <w:rPr>
                <w:rFonts w:ascii="Calibri" w:hAnsi="Calibri"/>
                <w:b/>
              </w:rPr>
              <w:t xml:space="preserve">Facilitator:  </w:t>
            </w:r>
          </w:p>
        </w:tc>
      </w:tr>
      <w:tr w:rsidR="0060640A" w:rsidTr="00EB32D4">
        <w:trPr>
          <w:trHeight w:val="65"/>
        </w:trPr>
        <w:tc>
          <w:tcPr>
            <w:tcW w:w="10604" w:type="dxa"/>
            <w:tcBorders>
              <w:top w:val="single" w:sz="6" w:space="0" w:color="auto"/>
              <w:bottom w:val="double" w:sz="6" w:space="0" w:color="auto"/>
            </w:tcBorders>
            <w:shd w:val="pct10" w:color="auto" w:fill="auto"/>
          </w:tcPr>
          <w:p w:rsidR="0060640A" w:rsidRPr="008C542A" w:rsidRDefault="0060640A" w:rsidP="00CD30B6">
            <w:pPr>
              <w:pStyle w:val="Standard1"/>
              <w:rPr>
                <w:rFonts w:ascii="Calibri" w:hAnsi="Calibri"/>
                <w:b/>
                <w:sz w:val="32"/>
                <w:szCs w:val="32"/>
              </w:rPr>
            </w:pPr>
            <w:bookmarkStart w:id="2" w:name="Topics"/>
            <w:bookmarkEnd w:id="1"/>
            <w:bookmarkEnd w:id="2"/>
          </w:p>
        </w:tc>
      </w:tr>
    </w:tbl>
    <w:p w:rsidR="007C0B2F" w:rsidRDefault="007C0B2F" w:rsidP="00541221">
      <w:pPr>
        <w:ind w:firstLine="0"/>
        <w:rPr>
          <w:lang w:val="en-GB"/>
        </w:rPr>
      </w:pPr>
      <w:bookmarkStart w:id="3" w:name="AdditionalInformation"/>
      <w:bookmarkEnd w:id="3"/>
    </w:p>
    <w:p w:rsidR="00541221" w:rsidRPr="00541221" w:rsidRDefault="00541221" w:rsidP="00541221">
      <w:pPr>
        <w:ind w:firstLine="0"/>
        <w:jc w:val="center"/>
        <w:rPr>
          <w:b/>
          <w:lang w:val="en-GB"/>
        </w:rPr>
      </w:pPr>
      <w:r w:rsidRPr="00541221">
        <w:rPr>
          <w:b/>
          <w:lang w:val="en-GB"/>
        </w:rPr>
        <w:t>Coordinating Council Members</w:t>
      </w:r>
    </w:p>
    <w:p w:rsidR="00541221" w:rsidRDefault="00541221" w:rsidP="00541221">
      <w:pPr>
        <w:ind w:firstLine="0"/>
        <w:jc w:val="center"/>
        <w:rPr>
          <w:lang w:val="en-GB"/>
        </w:rPr>
      </w:pPr>
    </w:p>
    <w:tbl>
      <w:tblPr>
        <w:tblStyle w:val="TableGrid"/>
        <w:tblW w:w="0" w:type="auto"/>
        <w:tblLook w:val="04A0" w:firstRow="1" w:lastRow="0" w:firstColumn="1" w:lastColumn="0" w:noHBand="0" w:noVBand="1"/>
      </w:tblPr>
      <w:tblGrid>
        <w:gridCol w:w="2002"/>
        <w:gridCol w:w="2310"/>
        <w:gridCol w:w="1970"/>
        <w:gridCol w:w="1962"/>
        <w:gridCol w:w="1970"/>
      </w:tblGrid>
      <w:tr w:rsidR="000A16C7" w:rsidTr="00B329CA">
        <w:tc>
          <w:tcPr>
            <w:tcW w:w="2002" w:type="dxa"/>
          </w:tcPr>
          <w:p w:rsidR="00541221" w:rsidRPr="000A16C7" w:rsidRDefault="000A16C7" w:rsidP="000A16C7">
            <w:pPr>
              <w:ind w:firstLine="0"/>
              <w:jc w:val="center"/>
              <w:rPr>
                <w:b/>
                <w:lang w:val="en-GB"/>
              </w:rPr>
            </w:pPr>
            <w:r>
              <w:rPr>
                <w:b/>
                <w:lang w:val="en-GB"/>
              </w:rPr>
              <w:t>Name</w:t>
            </w:r>
          </w:p>
        </w:tc>
        <w:tc>
          <w:tcPr>
            <w:tcW w:w="2310" w:type="dxa"/>
          </w:tcPr>
          <w:p w:rsidR="00541221" w:rsidRPr="000A16C7" w:rsidRDefault="000A16C7" w:rsidP="000A16C7">
            <w:pPr>
              <w:ind w:firstLine="0"/>
              <w:jc w:val="center"/>
              <w:rPr>
                <w:b/>
                <w:lang w:val="en-GB"/>
              </w:rPr>
            </w:pPr>
            <w:r>
              <w:rPr>
                <w:b/>
                <w:lang w:val="en-GB"/>
              </w:rPr>
              <w:t>Affiliation/Designation</w:t>
            </w:r>
          </w:p>
        </w:tc>
        <w:tc>
          <w:tcPr>
            <w:tcW w:w="1970" w:type="dxa"/>
          </w:tcPr>
          <w:p w:rsidR="00541221" w:rsidRPr="000A16C7" w:rsidRDefault="000A16C7" w:rsidP="000A16C7">
            <w:pPr>
              <w:ind w:firstLine="0"/>
              <w:jc w:val="center"/>
              <w:rPr>
                <w:b/>
                <w:lang w:val="en-GB"/>
              </w:rPr>
            </w:pPr>
            <w:r>
              <w:rPr>
                <w:b/>
                <w:lang w:val="en-GB"/>
              </w:rPr>
              <w:t>Attendance</w:t>
            </w:r>
          </w:p>
        </w:tc>
        <w:tc>
          <w:tcPr>
            <w:tcW w:w="1962" w:type="dxa"/>
          </w:tcPr>
          <w:p w:rsidR="00541221" w:rsidRPr="000A16C7" w:rsidRDefault="000A16C7" w:rsidP="000A16C7">
            <w:pPr>
              <w:ind w:firstLine="0"/>
              <w:jc w:val="center"/>
              <w:rPr>
                <w:b/>
                <w:lang w:val="en-GB"/>
              </w:rPr>
            </w:pPr>
            <w:r>
              <w:rPr>
                <w:b/>
                <w:lang w:val="en-GB"/>
              </w:rPr>
              <w:t>Designee</w:t>
            </w:r>
          </w:p>
        </w:tc>
        <w:tc>
          <w:tcPr>
            <w:tcW w:w="1970" w:type="dxa"/>
          </w:tcPr>
          <w:p w:rsidR="00541221" w:rsidRPr="000A16C7" w:rsidRDefault="000A16C7" w:rsidP="000A16C7">
            <w:pPr>
              <w:ind w:firstLine="0"/>
              <w:jc w:val="center"/>
              <w:rPr>
                <w:b/>
                <w:lang w:val="en-GB"/>
              </w:rPr>
            </w:pPr>
            <w:r>
              <w:rPr>
                <w:b/>
                <w:lang w:val="en-GB"/>
              </w:rPr>
              <w:t>Attendance</w:t>
            </w:r>
          </w:p>
        </w:tc>
      </w:tr>
      <w:tr w:rsidR="00B329CA" w:rsidTr="00B329CA">
        <w:tc>
          <w:tcPr>
            <w:tcW w:w="2002" w:type="dxa"/>
          </w:tcPr>
          <w:p w:rsidR="00B329CA" w:rsidRDefault="00B329CA" w:rsidP="00541221">
            <w:pPr>
              <w:ind w:firstLine="0"/>
              <w:rPr>
                <w:lang w:val="en-GB"/>
              </w:rPr>
            </w:pPr>
            <w:r>
              <w:t>Ms. Maureen Akunwafor</w:t>
            </w:r>
          </w:p>
        </w:tc>
        <w:tc>
          <w:tcPr>
            <w:tcW w:w="2310" w:type="dxa"/>
          </w:tcPr>
          <w:p w:rsidR="00B329CA" w:rsidRDefault="00B329CA" w:rsidP="00541221">
            <w:pPr>
              <w:ind w:firstLine="0"/>
              <w:rPr>
                <w:lang w:val="en-GB"/>
              </w:rPr>
            </w:pPr>
            <w:r>
              <w:t>DC Public School Teacher</w:t>
            </w:r>
          </w:p>
        </w:tc>
        <w:tc>
          <w:tcPr>
            <w:tcW w:w="1970" w:type="dxa"/>
          </w:tcPr>
          <w:p w:rsidR="00B329CA" w:rsidRDefault="00F67805" w:rsidP="00541221">
            <w:pPr>
              <w:ind w:firstLine="0"/>
              <w:rPr>
                <w:lang w:val="en-GB"/>
              </w:rPr>
            </w:pPr>
            <w:r>
              <w:rPr>
                <w:lang w:val="en-GB"/>
              </w:rPr>
              <w:t xml:space="preserve">Not </w:t>
            </w:r>
            <w:r w:rsidR="00B329CA">
              <w:rPr>
                <w:lang w:val="en-GB"/>
              </w:rPr>
              <w:t>Present</w:t>
            </w:r>
          </w:p>
        </w:tc>
        <w:tc>
          <w:tcPr>
            <w:tcW w:w="1962" w:type="dxa"/>
          </w:tcPr>
          <w:p w:rsidR="00B329CA" w:rsidRDefault="00B329CA" w:rsidP="00541221">
            <w:pPr>
              <w:ind w:firstLine="0"/>
              <w:rPr>
                <w:lang w:val="en-GB"/>
              </w:rPr>
            </w:pPr>
          </w:p>
        </w:tc>
        <w:tc>
          <w:tcPr>
            <w:tcW w:w="1970" w:type="dxa"/>
          </w:tcPr>
          <w:p w:rsidR="00B329CA" w:rsidRDefault="00B329CA" w:rsidP="00541221">
            <w:pPr>
              <w:ind w:firstLine="0"/>
              <w:rPr>
                <w:lang w:val="en-GB"/>
              </w:rPr>
            </w:pPr>
          </w:p>
        </w:tc>
      </w:tr>
      <w:tr w:rsidR="000A16C7" w:rsidTr="00B329CA">
        <w:tc>
          <w:tcPr>
            <w:tcW w:w="2002" w:type="dxa"/>
          </w:tcPr>
          <w:p w:rsidR="00541221" w:rsidRDefault="00B2271F" w:rsidP="00541221">
            <w:pPr>
              <w:ind w:firstLine="0"/>
              <w:rPr>
                <w:lang w:val="en-GB"/>
              </w:rPr>
            </w:pPr>
            <w:r>
              <w:rPr>
                <w:lang w:val="en-GB"/>
              </w:rPr>
              <w:t>Ms. Erica Barnes</w:t>
            </w:r>
          </w:p>
        </w:tc>
        <w:tc>
          <w:tcPr>
            <w:tcW w:w="2310" w:type="dxa"/>
          </w:tcPr>
          <w:p w:rsidR="00541221" w:rsidRDefault="00B2271F" w:rsidP="00541221">
            <w:pPr>
              <w:ind w:firstLine="0"/>
              <w:rPr>
                <w:lang w:val="en-GB"/>
              </w:rPr>
            </w:pPr>
            <w:r>
              <w:rPr>
                <w:lang w:val="en-GB"/>
              </w:rPr>
              <w:t>Department of Behavioral Health</w:t>
            </w:r>
          </w:p>
        </w:tc>
        <w:tc>
          <w:tcPr>
            <w:tcW w:w="1970" w:type="dxa"/>
          </w:tcPr>
          <w:p w:rsidR="00541221" w:rsidRDefault="004D0C0C" w:rsidP="00541221">
            <w:pPr>
              <w:ind w:firstLine="0"/>
              <w:rPr>
                <w:lang w:val="en-GB"/>
              </w:rPr>
            </w:pPr>
            <w:r>
              <w:rPr>
                <w:lang w:val="en-GB"/>
              </w:rPr>
              <w:t>Present</w:t>
            </w:r>
          </w:p>
        </w:tc>
        <w:tc>
          <w:tcPr>
            <w:tcW w:w="1962" w:type="dxa"/>
          </w:tcPr>
          <w:p w:rsidR="00541221" w:rsidRDefault="00541221" w:rsidP="00541221">
            <w:pPr>
              <w:ind w:firstLine="0"/>
              <w:rPr>
                <w:lang w:val="en-GB"/>
              </w:rPr>
            </w:pPr>
          </w:p>
        </w:tc>
        <w:tc>
          <w:tcPr>
            <w:tcW w:w="1970" w:type="dxa"/>
          </w:tcPr>
          <w:p w:rsidR="00541221" w:rsidRDefault="00541221" w:rsidP="00541221">
            <w:pPr>
              <w:ind w:firstLine="0"/>
              <w:rPr>
                <w:lang w:val="en-GB"/>
              </w:rPr>
            </w:pPr>
          </w:p>
        </w:tc>
      </w:tr>
      <w:tr w:rsidR="00F67805" w:rsidTr="00B329CA">
        <w:tc>
          <w:tcPr>
            <w:tcW w:w="2002" w:type="dxa"/>
          </w:tcPr>
          <w:p w:rsidR="00F67805" w:rsidRDefault="00F67805" w:rsidP="00541221">
            <w:pPr>
              <w:ind w:firstLine="0"/>
              <w:rPr>
                <w:lang w:val="en-GB"/>
              </w:rPr>
            </w:pPr>
            <w:r>
              <w:rPr>
                <w:lang w:val="en-GB"/>
              </w:rPr>
              <w:t>Dr. Lee Beers</w:t>
            </w:r>
          </w:p>
        </w:tc>
        <w:tc>
          <w:tcPr>
            <w:tcW w:w="2310" w:type="dxa"/>
          </w:tcPr>
          <w:p w:rsidR="00F67805" w:rsidRDefault="00F67805" w:rsidP="00541221">
            <w:pPr>
              <w:ind w:firstLine="0"/>
              <w:rPr>
                <w:lang w:val="en-GB"/>
              </w:rPr>
            </w:pPr>
            <w:r>
              <w:rPr>
                <w:lang w:val="en-GB"/>
              </w:rPr>
              <w:t>Children’s National Health System</w:t>
            </w:r>
          </w:p>
        </w:tc>
        <w:tc>
          <w:tcPr>
            <w:tcW w:w="1970" w:type="dxa"/>
          </w:tcPr>
          <w:p w:rsidR="00F67805" w:rsidRDefault="00F67805" w:rsidP="00541221">
            <w:pPr>
              <w:ind w:firstLine="0"/>
              <w:rPr>
                <w:lang w:val="en-GB"/>
              </w:rPr>
            </w:pPr>
            <w:r>
              <w:rPr>
                <w:lang w:val="en-GB"/>
              </w:rPr>
              <w:t>Present</w:t>
            </w:r>
          </w:p>
        </w:tc>
        <w:tc>
          <w:tcPr>
            <w:tcW w:w="1962" w:type="dxa"/>
          </w:tcPr>
          <w:p w:rsidR="00F67805" w:rsidRDefault="00F67805" w:rsidP="00541221">
            <w:pPr>
              <w:ind w:firstLine="0"/>
              <w:rPr>
                <w:lang w:val="en-GB"/>
              </w:rPr>
            </w:pPr>
          </w:p>
        </w:tc>
        <w:tc>
          <w:tcPr>
            <w:tcW w:w="1970" w:type="dxa"/>
          </w:tcPr>
          <w:p w:rsidR="00F67805" w:rsidRDefault="00F67805" w:rsidP="00541221">
            <w:pPr>
              <w:ind w:firstLine="0"/>
              <w:rPr>
                <w:lang w:val="en-GB"/>
              </w:rPr>
            </w:pPr>
          </w:p>
        </w:tc>
      </w:tr>
      <w:tr w:rsidR="000A16C7" w:rsidTr="00B329CA">
        <w:tc>
          <w:tcPr>
            <w:tcW w:w="2002" w:type="dxa"/>
          </w:tcPr>
          <w:p w:rsidR="00541221" w:rsidRDefault="00B2271F" w:rsidP="00541221">
            <w:pPr>
              <w:ind w:firstLine="0"/>
              <w:rPr>
                <w:lang w:val="en-GB"/>
              </w:rPr>
            </w:pPr>
            <w:r>
              <w:rPr>
                <w:lang w:val="en-GB"/>
              </w:rPr>
              <w:t>Dr. Deitra Bryant-Mallory</w:t>
            </w:r>
          </w:p>
        </w:tc>
        <w:tc>
          <w:tcPr>
            <w:tcW w:w="2310" w:type="dxa"/>
          </w:tcPr>
          <w:p w:rsidR="00541221" w:rsidRDefault="00B2271F" w:rsidP="00541221">
            <w:pPr>
              <w:ind w:firstLine="0"/>
              <w:rPr>
                <w:lang w:val="en-GB"/>
              </w:rPr>
            </w:pPr>
            <w:r>
              <w:rPr>
                <w:lang w:val="en-GB"/>
              </w:rPr>
              <w:t>District of Columbia Public Schools</w:t>
            </w:r>
          </w:p>
        </w:tc>
        <w:tc>
          <w:tcPr>
            <w:tcW w:w="1970" w:type="dxa"/>
          </w:tcPr>
          <w:p w:rsidR="00541221" w:rsidRDefault="00F67805" w:rsidP="00541221">
            <w:pPr>
              <w:ind w:firstLine="0"/>
              <w:rPr>
                <w:lang w:val="en-GB"/>
              </w:rPr>
            </w:pPr>
            <w:r>
              <w:rPr>
                <w:lang w:val="en-GB"/>
              </w:rPr>
              <w:t xml:space="preserve">Not </w:t>
            </w:r>
            <w:r w:rsidR="004D0C0C">
              <w:rPr>
                <w:lang w:val="en-GB"/>
              </w:rPr>
              <w:t>Present</w:t>
            </w:r>
          </w:p>
        </w:tc>
        <w:tc>
          <w:tcPr>
            <w:tcW w:w="1962" w:type="dxa"/>
          </w:tcPr>
          <w:p w:rsidR="00541221" w:rsidRDefault="00541221" w:rsidP="00541221">
            <w:pPr>
              <w:ind w:firstLine="0"/>
              <w:rPr>
                <w:lang w:val="en-GB"/>
              </w:rPr>
            </w:pPr>
          </w:p>
        </w:tc>
        <w:tc>
          <w:tcPr>
            <w:tcW w:w="1970" w:type="dxa"/>
          </w:tcPr>
          <w:p w:rsidR="00541221" w:rsidRDefault="00541221" w:rsidP="00541221">
            <w:pPr>
              <w:ind w:firstLine="0"/>
              <w:rPr>
                <w:lang w:val="en-GB"/>
              </w:rPr>
            </w:pPr>
          </w:p>
        </w:tc>
      </w:tr>
      <w:tr w:rsidR="00F7648D" w:rsidTr="00B329CA">
        <w:tc>
          <w:tcPr>
            <w:tcW w:w="2002" w:type="dxa"/>
          </w:tcPr>
          <w:p w:rsidR="00F7648D" w:rsidRDefault="00F7648D" w:rsidP="00541221">
            <w:pPr>
              <w:ind w:firstLine="0"/>
              <w:rPr>
                <w:lang w:val="en-GB"/>
              </w:rPr>
            </w:pPr>
            <w:r>
              <w:rPr>
                <w:lang w:val="en-GB"/>
              </w:rPr>
              <w:t>Ms. Alyssa Conti</w:t>
            </w:r>
          </w:p>
        </w:tc>
        <w:tc>
          <w:tcPr>
            <w:tcW w:w="2310" w:type="dxa"/>
          </w:tcPr>
          <w:p w:rsidR="00F7648D" w:rsidRDefault="00F7648D" w:rsidP="00541221">
            <w:pPr>
              <w:ind w:firstLine="0"/>
              <w:rPr>
                <w:lang w:val="en-GB"/>
              </w:rPr>
            </w:pPr>
            <w:r>
              <w:rPr>
                <w:lang w:val="en-GB"/>
              </w:rPr>
              <w:t>District of Columbia Public Charter School Teacher</w:t>
            </w:r>
          </w:p>
        </w:tc>
        <w:tc>
          <w:tcPr>
            <w:tcW w:w="1970" w:type="dxa"/>
          </w:tcPr>
          <w:p w:rsidR="00F7648D" w:rsidRDefault="00F7648D" w:rsidP="00541221">
            <w:pPr>
              <w:ind w:firstLine="0"/>
              <w:rPr>
                <w:lang w:val="en-GB"/>
              </w:rPr>
            </w:pPr>
            <w:r>
              <w:rPr>
                <w:lang w:val="en-GB"/>
              </w:rPr>
              <w:t>Present</w:t>
            </w:r>
          </w:p>
        </w:tc>
        <w:tc>
          <w:tcPr>
            <w:tcW w:w="1962" w:type="dxa"/>
          </w:tcPr>
          <w:p w:rsidR="00F7648D" w:rsidRDefault="00F7648D" w:rsidP="00541221">
            <w:pPr>
              <w:ind w:firstLine="0"/>
              <w:rPr>
                <w:lang w:val="en-GB"/>
              </w:rPr>
            </w:pPr>
          </w:p>
        </w:tc>
        <w:tc>
          <w:tcPr>
            <w:tcW w:w="1970" w:type="dxa"/>
          </w:tcPr>
          <w:p w:rsidR="00F7648D" w:rsidRDefault="00F7648D" w:rsidP="00541221">
            <w:pPr>
              <w:ind w:firstLine="0"/>
              <w:rPr>
                <w:lang w:val="en-GB"/>
              </w:rPr>
            </w:pPr>
          </w:p>
        </w:tc>
      </w:tr>
      <w:tr w:rsidR="000A16C7" w:rsidTr="00B329CA">
        <w:tc>
          <w:tcPr>
            <w:tcW w:w="2002" w:type="dxa"/>
          </w:tcPr>
          <w:p w:rsidR="00541221" w:rsidRDefault="00B2271F" w:rsidP="00541221">
            <w:pPr>
              <w:ind w:firstLine="0"/>
              <w:rPr>
                <w:lang w:val="en-GB"/>
              </w:rPr>
            </w:pPr>
            <w:r>
              <w:rPr>
                <w:lang w:val="en-GB"/>
              </w:rPr>
              <w:t>Dr. Kafui Doe</w:t>
            </w:r>
          </w:p>
        </w:tc>
        <w:tc>
          <w:tcPr>
            <w:tcW w:w="2310" w:type="dxa"/>
          </w:tcPr>
          <w:p w:rsidR="00541221" w:rsidRDefault="00B2271F" w:rsidP="00541221">
            <w:pPr>
              <w:ind w:firstLine="0"/>
              <w:rPr>
                <w:lang w:val="en-GB"/>
              </w:rPr>
            </w:pPr>
            <w:r>
              <w:rPr>
                <w:lang w:val="en-GB"/>
              </w:rPr>
              <w:t>Department of Health</w:t>
            </w:r>
          </w:p>
        </w:tc>
        <w:tc>
          <w:tcPr>
            <w:tcW w:w="1970" w:type="dxa"/>
          </w:tcPr>
          <w:p w:rsidR="00541221" w:rsidRDefault="00F7648D" w:rsidP="00541221">
            <w:pPr>
              <w:ind w:firstLine="0"/>
              <w:rPr>
                <w:lang w:val="en-GB"/>
              </w:rPr>
            </w:pPr>
            <w:r>
              <w:rPr>
                <w:lang w:val="en-GB"/>
              </w:rPr>
              <w:t>Present</w:t>
            </w:r>
          </w:p>
        </w:tc>
        <w:tc>
          <w:tcPr>
            <w:tcW w:w="1962" w:type="dxa"/>
          </w:tcPr>
          <w:p w:rsidR="00541221" w:rsidRDefault="00541221" w:rsidP="00541221">
            <w:pPr>
              <w:ind w:firstLine="0"/>
              <w:rPr>
                <w:lang w:val="en-GB"/>
              </w:rPr>
            </w:pPr>
          </w:p>
        </w:tc>
        <w:tc>
          <w:tcPr>
            <w:tcW w:w="1970" w:type="dxa"/>
          </w:tcPr>
          <w:p w:rsidR="00541221" w:rsidRDefault="00541221" w:rsidP="00541221">
            <w:pPr>
              <w:ind w:firstLine="0"/>
              <w:rPr>
                <w:lang w:val="en-GB"/>
              </w:rPr>
            </w:pPr>
          </w:p>
        </w:tc>
      </w:tr>
      <w:tr w:rsidR="000A16C7" w:rsidTr="00B329CA">
        <w:tc>
          <w:tcPr>
            <w:tcW w:w="2002" w:type="dxa"/>
          </w:tcPr>
          <w:p w:rsidR="00541221" w:rsidRDefault="00B2271F" w:rsidP="00541221">
            <w:pPr>
              <w:ind w:firstLine="0"/>
              <w:rPr>
                <w:lang w:val="en-GB"/>
              </w:rPr>
            </w:pPr>
            <w:r>
              <w:rPr>
                <w:lang w:val="en-GB"/>
              </w:rPr>
              <w:t>Ms. Denise Dunbar</w:t>
            </w:r>
          </w:p>
        </w:tc>
        <w:tc>
          <w:tcPr>
            <w:tcW w:w="2310" w:type="dxa"/>
          </w:tcPr>
          <w:p w:rsidR="00541221" w:rsidRDefault="00B2271F" w:rsidP="00541221">
            <w:pPr>
              <w:ind w:firstLine="0"/>
              <w:rPr>
                <w:lang w:val="en-GB"/>
              </w:rPr>
            </w:pPr>
            <w:r>
              <w:rPr>
                <w:lang w:val="en-GB"/>
              </w:rPr>
              <w:t>Department of Behavioral Health</w:t>
            </w:r>
          </w:p>
        </w:tc>
        <w:tc>
          <w:tcPr>
            <w:tcW w:w="1970" w:type="dxa"/>
          </w:tcPr>
          <w:p w:rsidR="00541221" w:rsidRDefault="00F67805" w:rsidP="00541221">
            <w:pPr>
              <w:ind w:firstLine="0"/>
              <w:rPr>
                <w:lang w:val="en-GB"/>
              </w:rPr>
            </w:pPr>
            <w:r>
              <w:rPr>
                <w:lang w:val="en-GB"/>
              </w:rPr>
              <w:t xml:space="preserve">Not </w:t>
            </w:r>
            <w:r w:rsidR="00B2271F">
              <w:rPr>
                <w:lang w:val="en-GB"/>
              </w:rPr>
              <w:t>Present</w:t>
            </w:r>
          </w:p>
        </w:tc>
        <w:tc>
          <w:tcPr>
            <w:tcW w:w="1962" w:type="dxa"/>
          </w:tcPr>
          <w:p w:rsidR="00541221" w:rsidRDefault="00541221" w:rsidP="00541221">
            <w:pPr>
              <w:ind w:firstLine="0"/>
              <w:rPr>
                <w:lang w:val="en-GB"/>
              </w:rPr>
            </w:pPr>
          </w:p>
        </w:tc>
        <w:tc>
          <w:tcPr>
            <w:tcW w:w="1970" w:type="dxa"/>
          </w:tcPr>
          <w:p w:rsidR="00541221" w:rsidRDefault="00541221" w:rsidP="00541221">
            <w:pPr>
              <w:ind w:firstLine="0"/>
              <w:rPr>
                <w:lang w:val="en-GB"/>
              </w:rPr>
            </w:pPr>
          </w:p>
        </w:tc>
      </w:tr>
      <w:tr w:rsidR="000A16C7" w:rsidTr="00B329CA">
        <w:tc>
          <w:tcPr>
            <w:tcW w:w="2002" w:type="dxa"/>
          </w:tcPr>
          <w:p w:rsidR="00541221" w:rsidRDefault="00B2271F" w:rsidP="00541221">
            <w:pPr>
              <w:ind w:firstLine="0"/>
              <w:rPr>
                <w:lang w:val="en-GB"/>
              </w:rPr>
            </w:pPr>
            <w:r>
              <w:rPr>
                <w:lang w:val="en-GB"/>
              </w:rPr>
              <w:t>Councilmember Vincent Gray</w:t>
            </w:r>
          </w:p>
        </w:tc>
        <w:tc>
          <w:tcPr>
            <w:tcW w:w="2310" w:type="dxa"/>
          </w:tcPr>
          <w:p w:rsidR="00541221" w:rsidRDefault="00B2271F" w:rsidP="00541221">
            <w:pPr>
              <w:ind w:firstLine="0"/>
              <w:rPr>
                <w:lang w:val="en-GB"/>
              </w:rPr>
            </w:pPr>
            <w:r>
              <w:rPr>
                <w:lang w:val="en-GB"/>
              </w:rPr>
              <w:t>DC Council</w:t>
            </w:r>
            <w:r w:rsidR="00BA3041">
              <w:rPr>
                <w:lang w:val="en-GB"/>
              </w:rPr>
              <w:t>-Committee on</w:t>
            </w:r>
            <w:r>
              <w:rPr>
                <w:lang w:val="en-GB"/>
              </w:rPr>
              <w:t xml:space="preserve"> Health</w:t>
            </w:r>
          </w:p>
        </w:tc>
        <w:tc>
          <w:tcPr>
            <w:tcW w:w="1970" w:type="dxa"/>
          </w:tcPr>
          <w:p w:rsidR="00541221" w:rsidRDefault="00F7648D" w:rsidP="00541221">
            <w:pPr>
              <w:ind w:firstLine="0"/>
              <w:rPr>
                <w:lang w:val="en-GB"/>
              </w:rPr>
            </w:pPr>
            <w:r>
              <w:rPr>
                <w:lang w:val="en-GB"/>
              </w:rPr>
              <w:t>Not Present</w:t>
            </w:r>
          </w:p>
        </w:tc>
        <w:tc>
          <w:tcPr>
            <w:tcW w:w="1962" w:type="dxa"/>
          </w:tcPr>
          <w:p w:rsidR="00541221" w:rsidRDefault="00541221" w:rsidP="00541221">
            <w:pPr>
              <w:ind w:firstLine="0"/>
              <w:rPr>
                <w:lang w:val="en-GB"/>
              </w:rPr>
            </w:pPr>
          </w:p>
        </w:tc>
        <w:tc>
          <w:tcPr>
            <w:tcW w:w="1970" w:type="dxa"/>
          </w:tcPr>
          <w:p w:rsidR="00541221" w:rsidRDefault="00541221" w:rsidP="00541221">
            <w:pPr>
              <w:ind w:firstLine="0"/>
              <w:rPr>
                <w:lang w:val="en-GB"/>
              </w:rPr>
            </w:pPr>
          </w:p>
        </w:tc>
      </w:tr>
      <w:tr w:rsidR="000A16C7" w:rsidTr="00B329CA">
        <w:tc>
          <w:tcPr>
            <w:tcW w:w="2002" w:type="dxa"/>
          </w:tcPr>
          <w:p w:rsidR="00541221" w:rsidRDefault="00BA3041" w:rsidP="00541221">
            <w:pPr>
              <w:ind w:firstLine="0"/>
              <w:rPr>
                <w:lang w:val="en-GB"/>
              </w:rPr>
            </w:pPr>
            <w:r>
              <w:rPr>
                <w:lang w:val="en-GB"/>
              </w:rPr>
              <w:t>Ms. Sharra Greer</w:t>
            </w:r>
          </w:p>
        </w:tc>
        <w:tc>
          <w:tcPr>
            <w:tcW w:w="2310" w:type="dxa"/>
          </w:tcPr>
          <w:p w:rsidR="00541221" w:rsidRDefault="00BA3041" w:rsidP="00541221">
            <w:pPr>
              <w:ind w:firstLine="0"/>
              <w:rPr>
                <w:lang w:val="en-GB"/>
              </w:rPr>
            </w:pPr>
            <w:r>
              <w:rPr>
                <w:lang w:val="en-GB"/>
              </w:rPr>
              <w:t>Children’s Law Center</w:t>
            </w:r>
          </w:p>
        </w:tc>
        <w:tc>
          <w:tcPr>
            <w:tcW w:w="1970" w:type="dxa"/>
          </w:tcPr>
          <w:p w:rsidR="00541221" w:rsidRDefault="00F7648D" w:rsidP="00541221">
            <w:pPr>
              <w:ind w:firstLine="0"/>
              <w:rPr>
                <w:lang w:val="en-GB"/>
              </w:rPr>
            </w:pPr>
            <w:r>
              <w:rPr>
                <w:lang w:val="en-GB"/>
              </w:rPr>
              <w:t>Present</w:t>
            </w:r>
          </w:p>
        </w:tc>
        <w:tc>
          <w:tcPr>
            <w:tcW w:w="1962" w:type="dxa"/>
          </w:tcPr>
          <w:p w:rsidR="00541221" w:rsidRDefault="00C06F10" w:rsidP="00541221">
            <w:pPr>
              <w:ind w:firstLine="0"/>
              <w:rPr>
                <w:lang w:val="en-GB"/>
              </w:rPr>
            </w:pPr>
            <w:r>
              <w:rPr>
                <w:lang w:val="en-GB"/>
              </w:rPr>
              <w:t>Mr. Michael Villafranca</w:t>
            </w:r>
          </w:p>
        </w:tc>
        <w:tc>
          <w:tcPr>
            <w:tcW w:w="1970" w:type="dxa"/>
          </w:tcPr>
          <w:p w:rsidR="00541221" w:rsidRDefault="00C06F10" w:rsidP="00541221">
            <w:pPr>
              <w:ind w:firstLine="0"/>
              <w:rPr>
                <w:lang w:val="en-GB"/>
              </w:rPr>
            </w:pPr>
            <w:r>
              <w:rPr>
                <w:lang w:val="en-GB"/>
              </w:rPr>
              <w:t>Present</w:t>
            </w:r>
          </w:p>
        </w:tc>
      </w:tr>
      <w:tr w:rsidR="000A16C7" w:rsidTr="00B329CA">
        <w:tc>
          <w:tcPr>
            <w:tcW w:w="2002" w:type="dxa"/>
          </w:tcPr>
          <w:p w:rsidR="00541221" w:rsidRDefault="00BA3041" w:rsidP="00541221">
            <w:pPr>
              <w:ind w:firstLine="0"/>
              <w:rPr>
                <w:lang w:val="en-GB"/>
              </w:rPr>
            </w:pPr>
            <w:r>
              <w:rPr>
                <w:lang w:val="en-GB"/>
              </w:rPr>
              <w:t>Councilmember David Grosso</w:t>
            </w:r>
          </w:p>
        </w:tc>
        <w:tc>
          <w:tcPr>
            <w:tcW w:w="2310" w:type="dxa"/>
          </w:tcPr>
          <w:p w:rsidR="00541221" w:rsidRDefault="00BA3041" w:rsidP="00541221">
            <w:pPr>
              <w:ind w:firstLine="0"/>
              <w:rPr>
                <w:lang w:val="en-GB"/>
              </w:rPr>
            </w:pPr>
            <w:r>
              <w:rPr>
                <w:lang w:val="en-GB"/>
              </w:rPr>
              <w:t>DC Council-Committee on Education</w:t>
            </w:r>
          </w:p>
        </w:tc>
        <w:tc>
          <w:tcPr>
            <w:tcW w:w="1970" w:type="dxa"/>
          </w:tcPr>
          <w:p w:rsidR="00541221" w:rsidRDefault="00F7648D" w:rsidP="00541221">
            <w:pPr>
              <w:ind w:firstLine="0"/>
              <w:rPr>
                <w:lang w:val="en-GB"/>
              </w:rPr>
            </w:pPr>
            <w:r>
              <w:rPr>
                <w:lang w:val="en-GB"/>
              </w:rPr>
              <w:t>Present</w:t>
            </w:r>
          </w:p>
        </w:tc>
        <w:tc>
          <w:tcPr>
            <w:tcW w:w="1962" w:type="dxa"/>
          </w:tcPr>
          <w:p w:rsidR="00541221" w:rsidRDefault="00C06F10" w:rsidP="00541221">
            <w:pPr>
              <w:ind w:firstLine="0"/>
              <w:rPr>
                <w:lang w:val="en-GB"/>
              </w:rPr>
            </w:pPr>
            <w:r>
              <w:rPr>
                <w:lang w:val="en-GB"/>
              </w:rPr>
              <w:t>Ms. Katrina Forrest</w:t>
            </w:r>
          </w:p>
        </w:tc>
        <w:tc>
          <w:tcPr>
            <w:tcW w:w="1970" w:type="dxa"/>
          </w:tcPr>
          <w:p w:rsidR="00541221" w:rsidRDefault="00C06F10" w:rsidP="00541221">
            <w:pPr>
              <w:ind w:firstLine="0"/>
              <w:rPr>
                <w:lang w:val="en-GB"/>
              </w:rPr>
            </w:pPr>
            <w:r>
              <w:rPr>
                <w:lang w:val="en-GB"/>
              </w:rPr>
              <w:t>Present</w:t>
            </w:r>
          </w:p>
        </w:tc>
      </w:tr>
      <w:tr w:rsidR="000A16C7" w:rsidTr="00B329CA">
        <w:tc>
          <w:tcPr>
            <w:tcW w:w="2002" w:type="dxa"/>
          </w:tcPr>
          <w:p w:rsidR="00541221" w:rsidRDefault="00BA3041" w:rsidP="00541221">
            <w:pPr>
              <w:ind w:firstLine="0"/>
              <w:rPr>
                <w:lang w:val="en-GB"/>
              </w:rPr>
            </w:pPr>
            <w:r>
              <w:rPr>
                <w:lang w:val="en-GB"/>
              </w:rPr>
              <w:t>Ms. Chalon Jones</w:t>
            </w:r>
          </w:p>
        </w:tc>
        <w:tc>
          <w:tcPr>
            <w:tcW w:w="2310" w:type="dxa"/>
          </w:tcPr>
          <w:p w:rsidR="00541221" w:rsidRDefault="00BA3041" w:rsidP="00541221">
            <w:pPr>
              <w:ind w:firstLine="0"/>
              <w:rPr>
                <w:lang w:val="en-GB"/>
              </w:rPr>
            </w:pPr>
            <w:r>
              <w:rPr>
                <w:lang w:val="en-GB"/>
              </w:rPr>
              <w:t>Office of the Deputy Mayor of Education</w:t>
            </w:r>
          </w:p>
        </w:tc>
        <w:tc>
          <w:tcPr>
            <w:tcW w:w="1970" w:type="dxa"/>
          </w:tcPr>
          <w:p w:rsidR="00541221" w:rsidRDefault="00F7648D" w:rsidP="00541221">
            <w:pPr>
              <w:ind w:firstLine="0"/>
              <w:rPr>
                <w:lang w:val="en-GB"/>
              </w:rPr>
            </w:pPr>
            <w:r>
              <w:rPr>
                <w:lang w:val="en-GB"/>
              </w:rPr>
              <w:t>Present</w:t>
            </w:r>
          </w:p>
        </w:tc>
        <w:tc>
          <w:tcPr>
            <w:tcW w:w="1962" w:type="dxa"/>
          </w:tcPr>
          <w:p w:rsidR="00541221" w:rsidRDefault="00541221" w:rsidP="00541221">
            <w:pPr>
              <w:ind w:firstLine="0"/>
              <w:rPr>
                <w:lang w:val="en-GB"/>
              </w:rPr>
            </w:pPr>
          </w:p>
        </w:tc>
        <w:tc>
          <w:tcPr>
            <w:tcW w:w="1970" w:type="dxa"/>
          </w:tcPr>
          <w:p w:rsidR="00541221" w:rsidRDefault="00541221" w:rsidP="00541221">
            <w:pPr>
              <w:ind w:firstLine="0"/>
              <w:rPr>
                <w:lang w:val="en-GB"/>
              </w:rPr>
            </w:pPr>
          </w:p>
        </w:tc>
      </w:tr>
      <w:tr w:rsidR="000A16C7" w:rsidTr="00B329CA">
        <w:tc>
          <w:tcPr>
            <w:tcW w:w="2002" w:type="dxa"/>
          </w:tcPr>
          <w:p w:rsidR="00541221" w:rsidRDefault="00BA3041" w:rsidP="00541221">
            <w:pPr>
              <w:ind w:firstLine="0"/>
              <w:rPr>
                <w:lang w:val="en-GB"/>
              </w:rPr>
            </w:pPr>
            <w:r>
              <w:rPr>
                <w:lang w:val="en-GB"/>
              </w:rPr>
              <w:t>Mr. Michael Lamb</w:t>
            </w:r>
          </w:p>
        </w:tc>
        <w:tc>
          <w:tcPr>
            <w:tcW w:w="2310" w:type="dxa"/>
          </w:tcPr>
          <w:p w:rsidR="00541221" w:rsidRDefault="00BA3041" w:rsidP="00541221">
            <w:pPr>
              <w:ind w:firstLine="0"/>
              <w:rPr>
                <w:lang w:val="en-GB"/>
              </w:rPr>
            </w:pPr>
            <w:r>
              <w:rPr>
                <w:lang w:val="en-GB"/>
              </w:rPr>
              <w:t>Non-Core Services Agency Provider</w:t>
            </w:r>
          </w:p>
        </w:tc>
        <w:tc>
          <w:tcPr>
            <w:tcW w:w="1970" w:type="dxa"/>
          </w:tcPr>
          <w:p w:rsidR="00541221" w:rsidRDefault="00F7648D" w:rsidP="00541221">
            <w:pPr>
              <w:ind w:firstLine="0"/>
              <w:rPr>
                <w:lang w:val="en-GB"/>
              </w:rPr>
            </w:pPr>
            <w:r>
              <w:rPr>
                <w:lang w:val="en-GB"/>
              </w:rPr>
              <w:t>Not Present</w:t>
            </w:r>
          </w:p>
        </w:tc>
        <w:tc>
          <w:tcPr>
            <w:tcW w:w="1962" w:type="dxa"/>
          </w:tcPr>
          <w:p w:rsidR="00541221" w:rsidRDefault="00541221" w:rsidP="00541221">
            <w:pPr>
              <w:ind w:firstLine="0"/>
              <w:rPr>
                <w:lang w:val="en-GB"/>
              </w:rPr>
            </w:pPr>
          </w:p>
        </w:tc>
        <w:tc>
          <w:tcPr>
            <w:tcW w:w="1970" w:type="dxa"/>
          </w:tcPr>
          <w:p w:rsidR="00541221" w:rsidRDefault="00541221" w:rsidP="00541221">
            <w:pPr>
              <w:ind w:firstLine="0"/>
              <w:rPr>
                <w:lang w:val="en-GB"/>
              </w:rPr>
            </w:pPr>
          </w:p>
        </w:tc>
      </w:tr>
      <w:tr w:rsidR="00B329CA" w:rsidTr="00B329CA">
        <w:tc>
          <w:tcPr>
            <w:tcW w:w="2002" w:type="dxa"/>
          </w:tcPr>
          <w:p w:rsidR="00B329CA" w:rsidRPr="00B663FA" w:rsidRDefault="00B329CA" w:rsidP="00B329CA">
            <w:pPr>
              <w:ind w:firstLine="0"/>
            </w:pPr>
            <w:r w:rsidRPr="00B663FA">
              <w:t>Mr. Mark LeVota</w:t>
            </w:r>
          </w:p>
        </w:tc>
        <w:tc>
          <w:tcPr>
            <w:tcW w:w="2310" w:type="dxa"/>
          </w:tcPr>
          <w:p w:rsidR="00B329CA" w:rsidRDefault="0073335E" w:rsidP="00B329CA">
            <w:pPr>
              <w:ind w:firstLine="0"/>
              <w:rPr>
                <w:lang w:val="en-GB"/>
              </w:rPr>
            </w:pPr>
            <w:r>
              <w:t>DC Behavioral Health Association</w:t>
            </w:r>
          </w:p>
        </w:tc>
        <w:tc>
          <w:tcPr>
            <w:tcW w:w="1970" w:type="dxa"/>
          </w:tcPr>
          <w:p w:rsidR="00B329CA" w:rsidRDefault="00F67805" w:rsidP="00B329CA">
            <w:pPr>
              <w:ind w:firstLine="0"/>
              <w:rPr>
                <w:lang w:val="en-GB"/>
              </w:rPr>
            </w:pPr>
            <w:r>
              <w:rPr>
                <w:lang w:val="en-GB"/>
              </w:rPr>
              <w:t xml:space="preserve">Not </w:t>
            </w:r>
            <w:r w:rsidR="0073335E">
              <w:rPr>
                <w:lang w:val="en-GB"/>
              </w:rPr>
              <w:t>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Dr. Taiwan Lovelace</w:t>
            </w:r>
          </w:p>
        </w:tc>
        <w:tc>
          <w:tcPr>
            <w:tcW w:w="2310" w:type="dxa"/>
          </w:tcPr>
          <w:p w:rsidR="00B329CA" w:rsidRDefault="00B329CA" w:rsidP="00B329CA">
            <w:pPr>
              <w:ind w:firstLine="0"/>
              <w:rPr>
                <w:lang w:val="en-GB"/>
              </w:rPr>
            </w:pPr>
            <w:r>
              <w:rPr>
                <w:lang w:val="en-GB"/>
              </w:rPr>
              <w:t>Department of Behavioral Health</w:t>
            </w:r>
          </w:p>
        </w:tc>
        <w:tc>
          <w:tcPr>
            <w:tcW w:w="1970" w:type="dxa"/>
          </w:tcPr>
          <w:p w:rsidR="00B329CA" w:rsidRDefault="00B329CA" w:rsidP="00B329CA">
            <w:pPr>
              <w:ind w:firstLine="0"/>
              <w:rPr>
                <w:lang w:val="en-GB"/>
              </w:rPr>
            </w:pPr>
            <w:r>
              <w:rPr>
                <w:lang w:val="en-GB"/>
              </w:rPr>
              <w:t>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Mr. Nathan Luecking</w:t>
            </w:r>
          </w:p>
        </w:tc>
        <w:tc>
          <w:tcPr>
            <w:tcW w:w="2310" w:type="dxa"/>
          </w:tcPr>
          <w:p w:rsidR="00B329CA" w:rsidRDefault="00B329CA" w:rsidP="00B329CA">
            <w:pPr>
              <w:ind w:firstLine="0"/>
              <w:rPr>
                <w:lang w:val="en-GB"/>
              </w:rPr>
            </w:pPr>
            <w:r>
              <w:rPr>
                <w:lang w:val="en-GB"/>
              </w:rPr>
              <w:t>Department of Behavioral Health</w:t>
            </w:r>
          </w:p>
        </w:tc>
        <w:tc>
          <w:tcPr>
            <w:tcW w:w="1970" w:type="dxa"/>
          </w:tcPr>
          <w:p w:rsidR="00B329CA" w:rsidRDefault="00B329CA" w:rsidP="00B329CA">
            <w:pPr>
              <w:ind w:firstLine="0"/>
              <w:rPr>
                <w:lang w:val="en-GB"/>
              </w:rPr>
            </w:pPr>
            <w:r>
              <w:rPr>
                <w:lang w:val="en-GB"/>
              </w:rPr>
              <w:t>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lastRenderedPageBreak/>
              <w:t>Mr. Michael Musante</w:t>
            </w:r>
          </w:p>
        </w:tc>
        <w:tc>
          <w:tcPr>
            <w:tcW w:w="2310" w:type="dxa"/>
          </w:tcPr>
          <w:p w:rsidR="00B329CA" w:rsidRDefault="00B329CA" w:rsidP="00B329CA">
            <w:pPr>
              <w:ind w:firstLine="0"/>
              <w:rPr>
                <w:lang w:val="en-GB"/>
              </w:rPr>
            </w:pPr>
            <w:r>
              <w:rPr>
                <w:lang w:val="en-GB"/>
              </w:rPr>
              <w:t>Friends of Choice in Urban Schools (FOCUS)</w:t>
            </w:r>
          </w:p>
        </w:tc>
        <w:tc>
          <w:tcPr>
            <w:tcW w:w="1970" w:type="dxa"/>
          </w:tcPr>
          <w:p w:rsidR="00B329CA" w:rsidRDefault="00B329CA" w:rsidP="00B329CA">
            <w:pPr>
              <w:ind w:firstLine="0"/>
              <w:rPr>
                <w:lang w:val="en-GB"/>
              </w:rPr>
            </w:pPr>
            <w:r>
              <w:rPr>
                <w:lang w:val="en-GB"/>
              </w:rPr>
              <w:t>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Mr. Javon Oliver</w:t>
            </w:r>
          </w:p>
        </w:tc>
        <w:tc>
          <w:tcPr>
            <w:tcW w:w="2310" w:type="dxa"/>
          </w:tcPr>
          <w:p w:rsidR="00B329CA" w:rsidRDefault="00B329CA" w:rsidP="00B329CA">
            <w:pPr>
              <w:ind w:firstLine="0"/>
              <w:rPr>
                <w:lang w:val="en-GB"/>
              </w:rPr>
            </w:pPr>
            <w:r>
              <w:rPr>
                <w:lang w:val="en-GB"/>
              </w:rPr>
              <w:t>Department of Health Care Finance</w:t>
            </w:r>
          </w:p>
        </w:tc>
        <w:tc>
          <w:tcPr>
            <w:tcW w:w="1970" w:type="dxa"/>
          </w:tcPr>
          <w:p w:rsidR="00B329CA" w:rsidRDefault="00F67805" w:rsidP="00B329CA">
            <w:pPr>
              <w:ind w:firstLine="0"/>
              <w:rPr>
                <w:lang w:val="en-GB"/>
              </w:rPr>
            </w:pPr>
            <w:r>
              <w:rPr>
                <w:lang w:val="en-GB"/>
              </w:rPr>
              <w:t xml:space="preserve">Not </w:t>
            </w:r>
            <w:r w:rsidR="00B329CA">
              <w:rPr>
                <w:lang w:val="en-GB"/>
              </w:rPr>
              <w:t>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Dr. Chioma Oruh</w:t>
            </w:r>
          </w:p>
        </w:tc>
        <w:tc>
          <w:tcPr>
            <w:tcW w:w="2310" w:type="dxa"/>
          </w:tcPr>
          <w:p w:rsidR="00B329CA" w:rsidRDefault="00B329CA" w:rsidP="00B329CA">
            <w:pPr>
              <w:ind w:firstLine="0"/>
              <w:rPr>
                <w:lang w:val="en-GB"/>
              </w:rPr>
            </w:pPr>
            <w:r>
              <w:rPr>
                <w:lang w:val="en-GB"/>
              </w:rPr>
              <w:t>DC Public School Parent</w:t>
            </w:r>
          </w:p>
        </w:tc>
        <w:tc>
          <w:tcPr>
            <w:tcW w:w="1970" w:type="dxa"/>
          </w:tcPr>
          <w:p w:rsidR="00B329CA" w:rsidRDefault="00B329CA" w:rsidP="00B329CA">
            <w:pPr>
              <w:ind w:firstLine="0"/>
              <w:rPr>
                <w:lang w:val="en-GB"/>
              </w:rPr>
            </w:pPr>
            <w:r>
              <w:rPr>
                <w:lang w:val="en-GB"/>
              </w:rPr>
              <w:t>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Ms. Michelle Palmer</w:t>
            </w:r>
          </w:p>
        </w:tc>
        <w:tc>
          <w:tcPr>
            <w:tcW w:w="2310" w:type="dxa"/>
          </w:tcPr>
          <w:p w:rsidR="00B329CA" w:rsidRDefault="00B329CA" w:rsidP="00B329CA">
            <w:pPr>
              <w:ind w:firstLine="0"/>
              <w:rPr>
                <w:lang w:val="en-GB"/>
              </w:rPr>
            </w:pPr>
            <w:r>
              <w:rPr>
                <w:lang w:val="en-GB"/>
              </w:rPr>
              <w:t>Non-Core Services Agency</w:t>
            </w:r>
          </w:p>
        </w:tc>
        <w:tc>
          <w:tcPr>
            <w:tcW w:w="1970" w:type="dxa"/>
          </w:tcPr>
          <w:p w:rsidR="00B329CA" w:rsidRDefault="00B329CA" w:rsidP="00B329CA">
            <w:pPr>
              <w:ind w:firstLine="0"/>
              <w:rPr>
                <w:lang w:val="en-GB"/>
              </w:rPr>
            </w:pPr>
            <w:r>
              <w:rPr>
                <w:lang w:val="en-GB"/>
              </w:rPr>
              <w:t>Not 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Ms. Barbara J. Parks</w:t>
            </w:r>
          </w:p>
        </w:tc>
        <w:tc>
          <w:tcPr>
            <w:tcW w:w="2310" w:type="dxa"/>
          </w:tcPr>
          <w:p w:rsidR="00B329CA" w:rsidRDefault="00B329CA" w:rsidP="00B329CA">
            <w:pPr>
              <w:ind w:firstLine="0"/>
              <w:rPr>
                <w:lang w:val="en-GB"/>
              </w:rPr>
            </w:pPr>
            <w:r>
              <w:rPr>
                <w:lang w:val="en-GB"/>
              </w:rPr>
              <w:t>Department of Behavioral Health</w:t>
            </w:r>
          </w:p>
        </w:tc>
        <w:tc>
          <w:tcPr>
            <w:tcW w:w="1970" w:type="dxa"/>
          </w:tcPr>
          <w:p w:rsidR="00B329CA" w:rsidRDefault="00B329CA" w:rsidP="00B329CA">
            <w:pPr>
              <w:ind w:firstLine="0"/>
              <w:rPr>
                <w:lang w:val="en-GB"/>
              </w:rPr>
            </w:pPr>
            <w:r>
              <w:rPr>
                <w:lang w:val="en-GB"/>
              </w:rPr>
              <w:t>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Ms. Marisa Parrella</w:t>
            </w:r>
          </w:p>
        </w:tc>
        <w:tc>
          <w:tcPr>
            <w:tcW w:w="2310" w:type="dxa"/>
          </w:tcPr>
          <w:p w:rsidR="00B329CA" w:rsidRDefault="00B329CA" w:rsidP="00B329CA">
            <w:pPr>
              <w:ind w:firstLine="0"/>
              <w:rPr>
                <w:lang w:val="en-GB"/>
              </w:rPr>
            </w:pPr>
            <w:r>
              <w:rPr>
                <w:lang w:val="en-GB"/>
              </w:rPr>
              <w:t>Core Services Agency</w:t>
            </w:r>
          </w:p>
        </w:tc>
        <w:tc>
          <w:tcPr>
            <w:tcW w:w="1970" w:type="dxa"/>
          </w:tcPr>
          <w:p w:rsidR="00B329CA" w:rsidRDefault="00B329CA" w:rsidP="00B329CA">
            <w:pPr>
              <w:ind w:firstLine="0"/>
              <w:rPr>
                <w:lang w:val="en-GB"/>
              </w:rPr>
            </w:pPr>
            <w:r>
              <w:rPr>
                <w:lang w:val="en-GB"/>
              </w:rPr>
              <w:t>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Mr. Scott Pearson</w:t>
            </w:r>
          </w:p>
        </w:tc>
        <w:tc>
          <w:tcPr>
            <w:tcW w:w="2310" w:type="dxa"/>
          </w:tcPr>
          <w:p w:rsidR="00B329CA" w:rsidRDefault="00B329CA" w:rsidP="00B329CA">
            <w:pPr>
              <w:ind w:firstLine="0"/>
              <w:rPr>
                <w:lang w:val="en-GB"/>
              </w:rPr>
            </w:pPr>
            <w:r>
              <w:rPr>
                <w:lang w:val="en-GB"/>
              </w:rPr>
              <w:t>DC Public Charter School Board</w:t>
            </w:r>
          </w:p>
        </w:tc>
        <w:tc>
          <w:tcPr>
            <w:tcW w:w="1970" w:type="dxa"/>
          </w:tcPr>
          <w:p w:rsidR="00B329CA" w:rsidRDefault="00B329CA" w:rsidP="00B329CA">
            <w:pPr>
              <w:ind w:firstLine="0"/>
              <w:rPr>
                <w:lang w:val="en-GB"/>
              </w:rPr>
            </w:pPr>
            <w:r>
              <w:rPr>
                <w:lang w:val="en-GB"/>
              </w:rPr>
              <w:t>Not Present</w:t>
            </w:r>
          </w:p>
        </w:tc>
        <w:tc>
          <w:tcPr>
            <w:tcW w:w="1962" w:type="dxa"/>
          </w:tcPr>
          <w:p w:rsidR="00B329CA" w:rsidRDefault="00B329CA" w:rsidP="00B329CA">
            <w:pPr>
              <w:ind w:firstLine="0"/>
              <w:rPr>
                <w:lang w:val="en-GB"/>
              </w:rPr>
            </w:pPr>
            <w:r>
              <w:rPr>
                <w:lang w:val="en-GB"/>
              </w:rPr>
              <w:t>Audrey Williams</w:t>
            </w:r>
          </w:p>
        </w:tc>
        <w:tc>
          <w:tcPr>
            <w:tcW w:w="1970" w:type="dxa"/>
          </w:tcPr>
          <w:p w:rsidR="00B329CA" w:rsidRDefault="00B329CA" w:rsidP="00B329CA">
            <w:pPr>
              <w:ind w:firstLine="0"/>
              <w:rPr>
                <w:lang w:val="en-GB"/>
              </w:rPr>
            </w:pPr>
            <w:r>
              <w:rPr>
                <w:lang w:val="en-GB"/>
              </w:rPr>
              <w:t>Present</w:t>
            </w:r>
          </w:p>
        </w:tc>
      </w:tr>
      <w:tr w:rsidR="00B329CA" w:rsidTr="00B329CA">
        <w:tc>
          <w:tcPr>
            <w:tcW w:w="2002" w:type="dxa"/>
          </w:tcPr>
          <w:p w:rsidR="00B329CA" w:rsidRDefault="00B329CA" w:rsidP="00B329CA">
            <w:pPr>
              <w:ind w:firstLine="0"/>
              <w:rPr>
                <w:lang w:val="en-GB"/>
              </w:rPr>
            </w:pPr>
            <w:r>
              <w:rPr>
                <w:lang w:val="en-GB"/>
              </w:rPr>
              <w:t>Ms. Juanita Price</w:t>
            </w:r>
          </w:p>
        </w:tc>
        <w:tc>
          <w:tcPr>
            <w:tcW w:w="2310" w:type="dxa"/>
          </w:tcPr>
          <w:p w:rsidR="00B329CA" w:rsidRDefault="00B329CA" w:rsidP="00B329CA">
            <w:pPr>
              <w:ind w:firstLine="0"/>
              <w:rPr>
                <w:lang w:val="en-GB"/>
              </w:rPr>
            </w:pPr>
            <w:r>
              <w:rPr>
                <w:lang w:val="en-GB"/>
              </w:rPr>
              <w:t>Core Services Agency</w:t>
            </w:r>
          </w:p>
        </w:tc>
        <w:tc>
          <w:tcPr>
            <w:tcW w:w="1970" w:type="dxa"/>
          </w:tcPr>
          <w:p w:rsidR="00B329CA" w:rsidRDefault="00B329CA" w:rsidP="00B329CA">
            <w:pPr>
              <w:ind w:firstLine="0"/>
              <w:rPr>
                <w:lang w:val="en-GB"/>
              </w:rPr>
            </w:pPr>
            <w:r>
              <w:rPr>
                <w:lang w:val="en-GB"/>
              </w:rPr>
              <w:t>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B329CA" w:rsidTr="00B329CA">
        <w:tc>
          <w:tcPr>
            <w:tcW w:w="2002" w:type="dxa"/>
          </w:tcPr>
          <w:p w:rsidR="00B329CA" w:rsidRDefault="00B329CA" w:rsidP="00B329CA">
            <w:pPr>
              <w:ind w:firstLine="0"/>
              <w:rPr>
                <w:lang w:val="en-GB"/>
              </w:rPr>
            </w:pPr>
            <w:r>
              <w:rPr>
                <w:lang w:val="en-GB"/>
              </w:rPr>
              <w:t>Dr. Olga Acosta Price</w:t>
            </w:r>
          </w:p>
        </w:tc>
        <w:tc>
          <w:tcPr>
            <w:tcW w:w="2310" w:type="dxa"/>
          </w:tcPr>
          <w:p w:rsidR="00B329CA" w:rsidRDefault="00B329CA" w:rsidP="00B329CA">
            <w:pPr>
              <w:ind w:firstLine="0"/>
              <w:rPr>
                <w:lang w:val="en-GB"/>
              </w:rPr>
            </w:pPr>
            <w:r>
              <w:rPr>
                <w:lang w:val="en-GB"/>
              </w:rPr>
              <w:t>Milken Institute School of Public Health, GWU</w:t>
            </w:r>
          </w:p>
        </w:tc>
        <w:tc>
          <w:tcPr>
            <w:tcW w:w="1970" w:type="dxa"/>
          </w:tcPr>
          <w:p w:rsidR="00B329CA" w:rsidRDefault="00B329CA" w:rsidP="00B329CA">
            <w:pPr>
              <w:ind w:firstLine="0"/>
              <w:rPr>
                <w:lang w:val="en-GB"/>
              </w:rPr>
            </w:pPr>
            <w:r>
              <w:rPr>
                <w:lang w:val="en-GB"/>
              </w:rPr>
              <w:t>Present</w:t>
            </w:r>
          </w:p>
        </w:tc>
        <w:tc>
          <w:tcPr>
            <w:tcW w:w="1962" w:type="dxa"/>
          </w:tcPr>
          <w:p w:rsidR="00B329CA" w:rsidRDefault="00B329CA" w:rsidP="00B329CA">
            <w:pPr>
              <w:ind w:firstLine="0"/>
              <w:rPr>
                <w:lang w:val="en-GB"/>
              </w:rPr>
            </w:pPr>
          </w:p>
        </w:tc>
        <w:tc>
          <w:tcPr>
            <w:tcW w:w="1970" w:type="dxa"/>
          </w:tcPr>
          <w:p w:rsidR="00B329CA" w:rsidRDefault="00B329CA" w:rsidP="00B329CA">
            <w:pPr>
              <w:ind w:firstLine="0"/>
              <w:rPr>
                <w:lang w:val="en-GB"/>
              </w:rPr>
            </w:pPr>
          </w:p>
        </w:tc>
      </w:tr>
      <w:tr w:rsidR="0073335E" w:rsidTr="00B329CA">
        <w:tc>
          <w:tcPr>
            <w:tcW w:w="2002" w:type="dxa"/>
          </w:tcPr>
          <w:p w:rsidR="0073335E" w:rsidRDefault="0073335E" w:rsidP="0073335E">
            <w:pPr>
              <w:ind w:firstLine="0"/>
              <w:rPr>
                <w:lang w:val="en-GB"/>
              </w:rPr>
            </w:pPr>
            <w:r>
              <w:rPr>
                <w:lang w:val="en-GB"/>
              </w:rPr>
              <w:t>Ms. Shanica Raiford</w:t>
            </w:r>
          </w:p>
        </w:tc>
        <w:tc>
          <w:tcPr>
            <w:tcW w:w="2310" w:type="dxa"/>
          </w:tcPr>
          <w:p w:rsidR="0073335E" w:rsidRDefault="0073335E" w:rsidP="0073335E">
            <w:pPr>
              <w:ind w:firstLine="0"/>
              <w:rPr>
                <w:lang w:val="en-GB"/>
              </w:rPr>
            </w:pPr>
            <w:r>
              <w:rPr>
                <w:lang w:val="en-GB"/>
              </w:rPr>
              <w:t>Youth Representative</w:t>
            </w:r>
          </w:p>
        </w:tc>
        <w:tc>
          <w:tcPr>
            <w:tcW w:w="1970" w:type="dxa"/>
          </w:tcPr>
          <w:p w:rsidR="0073335E" w:rsidRDefault="0073335E" w:rsidP="0073335E">
            <w:pPr>
              <w:ind w:firstLine="0"/>
              <w:rPr>
                <w:lang w:val="en-GB"/>
              </w:rPr>
            </w:pPr>
            <w:r>
              <w:rPr>
                <w:lang w:val="en-GB"/>
              </w:rPr>
              <w:t>Present</w:t>
            </w:r>
          </w:p>
        </w:tc>
        <w:tc>
          <w:tcPr>
            <w:tcW w:w="1962" w:type="dxa"/>
          </w:tcPr>
          <w:p w:rsidR="0073335E" w:rsidRDefault="0073335E" w:rsidP="0073335E">
            <w:pPr>
              <w:ind w:firstLine="0"/>
              <w:rPr>
                <w:lang w:val="en-GB"/>
              </w:rPr>
            </w:pPr>
          </w:p>
        </w:tc>
        <w:tc>
          <w:tcPr>
            <w:tcW w:w="1970" w:type="dxa"/>
          </w:tcPr>
          <w:p w:rsidR="0073335E" w:rsidRDefault="0073335E" w:rsidP="0073335E">
            <w:pPr>
              <w:ind w:firstLine="0"/>
              <w:rPr>
                <w:lang w:val="en-GB"/>
              </w:rPr>
            </w:pPr>
          </w:p>
        </w:tc>
      </w:tr>
      <w:tr w:rsidR="00B37F9F" w:rsidTr="00B329CA">
        <w:tc>
          <w:tcPr>
            <w:tcW w:w="2002" w:type="dxa"/>
          </w:tcPr>
          <w:p w:rsidR="00B37F9F" w:rsidRDefault="00B37F9F" w:rsidP="0073335E">
            <w:pPr>
              <w:ind w:firstLine="0"/>
              <w:rPr>
                <w:lang w:val="en-GB"/>
              </w:rPr>
            </w:pPr>
            <w:r w:rsidRPr="007C75AE">
              <w:t xml:space="preserve">Mr. </w:t>
            </w:r>
            <w:r>
              <w:t xml:space="preserve">Justin </w:t>
            </w:r>
            <w:r w:rsidRPr="007C75AE">
              <w:t>Rals</w:t>
            </w:r>
            <w:r>
              <w:t>t</w:t>
            </w:r>
            <w:r w:rsidRPr="007C75AE">
              <w:t>on</w:t>
            </w:r>
          </w:p>
        </w:tc>
        <w:tc>
          <w:tcPr>
            <w:tcW w:w="2310" w:type="dxa"/>
          </w:tcPr>
          <w:p w:rsidR="00B37F9F" w:rsidRDefault="00B37F9F" w:rsidP="0073335E">
            <w:pPr>
              <w:ind w:firstLine="0"/>
              <w:rPr>
                <w:lang w:val="en-GB"/>
              </w:rPr>
            </w:pPr>
            <w:r w:rsidRPr="007C75AE">
              <w:t>DC Public School Principal</w:t>
            </w:r>
          </w:p>
        </w:tc>
        <w:tc>
          <w:tcPr>
            <w:tcW w:w="1970" w:type="dxa"/>
          </w:tcPr>
          <w:p w:rsidR="00B37F9F" w:rsidRDefault="00F67805" w:rsidP="0073335E">
            <w:pPr>
              <w:ind w:firstLine="0"/>
              <w:rPr>
                <w:lang w:val="en-GB"/>
              </w:rPr>
            </w:pPr>
            <w:r>
              <w:rPr>
                <w:lang w:val="en-GB"/>
              </w:rPr>
              <w:t xml:space="preserve">Not </w:t>
            </w:r>
            <w:r w:rsidR="00B37F9F">
              <w:rPr>
                <w:lang w:val="en-GB"/>
              </w:rPr>
              <w:t>Present</w:t>
            </w:r>
          </w:p>
        </w:tc>
        <w:tc>
          <w:tcPr>
            <w:tcW w:w="1962" w:type="dxa"/>
          </w:tcPr>
          <w:p w:rsidR="00B37F9F" w:rsidRDefault="00B37F9F" w:rsidP="0073335E">
            <w:pPr>
              <w:ind w:firstLine="0"/>
              <w:rPr>
                <w:lang w:val="en-GB"/>
              </w:rPr>
            </w:pPr>
          </w:p>
        </w:tc>
        <w:tc>
          <w:tcPr>
            <w:tcW w:w="1970" w:type="dxa"/>
          </w:tcPr>
          <w:p w:rsidR="00B37F9F" w:rsidRDefault="00B37F9F" w:rsidP="0073335E">
            <w:pPr>
              <w:ind w:firstLine="0"/>
              <w:rPr>
                <w:lang w:val="en-GB"/>
              </w:rPr>
            </w:pPr>
          </w:p>
        </w:tc>
      </w:tr>
      <w:tr w:rsidR="0073335E" w:rsidTr="00B329CA">
        <w:tc>
          <w:tcPr>
            <w:tcW w:w="2002" w:type="dxa"/>
          </w:tcPr>
          <w:p w:rsidR="0073335E" w:rsidRDefault="0073335E" w:rsidP="0073335E">
            <w:pPr>
              <w:ind w:firstLine="0"/>
              <w:rPr>
                <w:lang w:val="en-GB"/>
              </w:rPr>
            </w:pPr>
            <w:r>
              <w:rPr>
                <w:lang w:val="en-GB"/>
              </w:rPr>
              <w:t>Dr. Tanya A. Royster</w:t>
            </w:r>
          </w:p>
        </w:tc>
        <w:tc>
          <w:tcPr>
            <w:tcW w:w="2310" w:type="dxa"/>
          </w:tcPr>
          <w:p w:rsidR="0073335E" w:rsidRDefault="0073335E" w:rsidP="0073335E">
            <w:pPr>
              <w:ind w:firstLine="0"/>
              <w:rPr>
                <w:lang w:val="en-GB"/>
              </w:rPr>
            </w:pPr>
            <w:r>
              <w:rPr>
                <w:lang w:val="en-GB"/>
              </w:rPr>
              <w:t>Department of Behavioral Health</w:t>
            </w:r>
          </w:p>
        </w:tc>
        <w:tc>
          <w:tcPr>
            <w:tcW w:w="1970" w:type="dxa"/>
          </w:tcPr>
          <w:p w:rsidR="0073335E" w:rsidRDefault="0073335E" w:rsidP="0073335E">
            <w:pPr>
              <w:ind w:firstLine="0"/>
              <w:rPr>
                <w:lang w:val="en-GB"/>
              </w:rPr>
            </w:pPr>
            <w:r>
              <w:rPr>
                <w:lang w:val="en-GB"/>
              </w:rPr>
              <w:t>Present</w:t>
            </w:r>
          </w:p>
        </w:tc>
        <w:tc>
          <w:tcPr>
            <w:tcW w:w="1962" w:type="dxa"/>
          </w:tcPr>
          <w:p w:rsidR="0073335E" w:rsidRDefault="0073335E" w:rsidP="0073335E">
            <w:pPr>
              <w:ind w:firstLine="0"/>
              <w:rPr>
                <w:lang w:val="en-GB"/>
              </w:rPr>
            </w:pPr>
          </w:p>
        </w:tc>
        <w:tc>
          <w:tcPr>
            <w:tcW w:w="1970" w:type="dxa"/>
          </w:tcPr>
          <w:p w:rsidR="0073335E" w:rsidRDefault="0073335E" w:rsidP="0073335E">
            <w:pPr>
              <w:ind w:firstLine="0"/>
              <w:rPr>
                <w:lang w:val="en-GB"/>
              </w:rPr>
            </w:pPr>
          </w:p>
        </w:tc>
      </w:tr>
      <w:tr w:rsidR="0073335E" w:rsidTr="00B329CA">
        <w:tc>
          <w:tcPr>
            <w:tcW w:w="2002" w:type="dxa"/>
          </w:tcPr>
          <w:p w:rsidR="0073335E" w:rsidRDefault="0073335E" w:rsidP="0073335E">
            <w:pPr>
              <w:ind w:firstLine="0"/>
              <w:rPr>
                <w:lang w:val="en-GB"/>
              </w:rPr>
            </w:pPr>
            <w:r>
              <w:rPr>
                <w:lang w:val="en-GB"/>
              </w:rPr>
              <w:t>Dr. Heidi Schumacher</w:t>
            </w:r>
          </w:p>
        </w:tc>
        <w:tc>
          <w:tcPr>
            <w:tcW w:w="2310" w:type="dxa"/>
          </w:tcPr>
          <w:p w:rsidR="0073335E" w:rsidRDefault="0073335E" w:rsidP="0073335E">
            <w:pPr>
              <w:ind w:firstLine="0"/>
              <w:rPr>
                <w:lang w:val="en-GB"/>
              </w:rPr>
            </w:pPr>
            <w:r>
              <w:rPr>
                <w:lang w:val="en-GB"/>
              </w:rPr>
              <w:t>Office of the State Superintendent of Education</w:t>
            </w:r>
          </w:p>
        </w:tc>
        <w:tc>
          <w:tcPr>
            <w:tcW w:w="1970" w:type="dxa"/>
          </w:tcPr>
          <w:p w:rsidR="0073335E" w:rsidRDefault="0073335E" w:rsidP="0073335E">
            <w:pPr>
              <w:ind w:firstLine="0"/>
              <w:rPr>
                <w:lang w:val="en-GB"/>
              </w:rPr>
            </w:pPr>
            <w:r>
              <w:rPr>
                <w:lang w:val="en-GB"/>
              </w:rPr>
              <w:t>Present</w:t>
            </w:r>
          </w:p>
        </w:tc>
        <w:tc>
          <w:tcPr>
            <w:tcW w:w="1962" w:type="dxa"/>
          </w:tcPr>
          <w:p w:rsidR="0073335E" w:rsidRDefault="0073335E" w:rsidP="0073335E">
            <w:pPr>
              <w:ind w:firstLine="0"/>
              <w:rPr>
                <w:lang w:val="en-GB"/>
              </w:rPr>
            </w:pPr>
          </w:p>
        </w:tc>
        <w:tc>
          <w:tcPr>
            <w:tcW w:w="1970" w:type="dxa"/>
          </w:tcPr>
          <w:p w:rsidR="0073335E" w:rsidRDefault="0073335E" w:rsidP="0073335E">
            <w:pPr>
              <w:ind w:firstLine="0"/>
              <w:rPr>
                <w:lang w:val="en-GB"/>
              </w:rPr>
            </w:pPr>
          </w:p>
        </w:tc>
      </w:tr>
      <w:tr w:rsidR="0073335E" w:rsidTr="00B329CA">
        <w:tc>
          <w:tcPr>
            <w:tcW w:w="2002" w:type="dxa"/>
          </w:tcPr>
          <w:p w:rsidR="0073335E" w:rsidRDefault="0073335E" w:rsidP="0073335E">
            <w:pPr>
              <w:ind w:firstLine="0"/>
              <w:rPr>
                <w:lang w:val="en-GB"/>
              </w:rPr>
            </w:pPr>
            <w:r>
              <w:rPr>
                <w:lang w:val="en-GB"/>
              </w:rPr>
              <w:t>Dr. Charneta Scott</w:t>
            </w:r>
          </w:p>
        </w:tc>
        <w:tc>
          <w:tcPr>
            <w:tcW w:w="2310" w:type="dxa"/>
          </w:tcPr>
          <w:p w:rsidR="0073335E" w:rsidRDefault="0073335E" w:rsidP="0073335E">
            <w:pPr>
              <w:ind w:firstLine="0"/>
              <w:rPr>
                <w:lang w:val="en-GB"/>
              </w:rPr>
            </w:pPr>
            <w:r>
              <w:rPr>
                <w:lang w:val="en-GB"/>
              </w:rPr>
              <w:t>Department of Behavioral Health</w:t>
            </w:r>
          </w:p>
        </w:tc>
        <w:tc>
          <w:tcPr>
            <w:tcW w:w="1970" w:type="dxa"/>
          </w:tcPr>
          <w:p w:rsidR="0073335E" w:rsidRDefault="0073335E" w:rsidP="0073335E">
            <w:pPr>
              <w:ind w:firstLine="0"/>
              <w:rPr>
                <w:lang w:val="en-GB"/>
              </w:rPr>
            </w:pPr>
            <w:r>
              <w:rPr>
                <w:lang w:val="en-GB"/>
              </w:rPr>
              <w:t>Present</w:t>
            </w:r>
          </w:p>
        </w:tc>
        <w:tc>
          <w:tcPr>
            <w:tcW w:w="1962" w:type="dxa"/>
          </w:tcPr>
          <w:p w:rsidR="0073335E" w:rsidRDefault="0073335E" w:rsidP="0073335E">
            <w:pPr>
              <w:ind w:firstLine="0"/>
              <w:rPr>
                <w:lang w:val="en-GB"/>
              </w:rPr>
            </w:pPr>
          </w:p>
        </w:tc>
        <w:tc>
          <w:tcPr>
            <w:tcW w:w="1970" w:type="dxa"/>
          </w:tcPr>
          <w:p w:rsidR="0073335E" w:rsidRDefault="0073335E" w:rsidP="0073335E">
            <w:pPr>
              <w:ind w:firstLine="0"/>
              <w:rPr>
                <w:lang w:val="en-GB"/>
              </w:rPr>
            </w:pPr>
          </w:p>
        </w:tc>
      </w:tr>
      <w:tr w:rsidR="0073335E" w:rsidTr="00B329CA">
        <w:tc>
          <w:tcPr>
            <w:tcW w:w="2002" w:type="dxa"/>
          </w:tcPr>
          <w:p w:rsidR="0073335E" w:rsidRDefault="0073335E" w:rsidP="0073335E">
            <w:pPr>
              <w:ind w:firstLine="0"/>
              <w:rPr>
                <w:lang w:val="en-GB"/>
              </w:rPr>
            </w:pPr>
            <w:r>
              <w:rPr>
                <w:lang w:val="en-GB"/>
              </w:rPr>
              <w:t>Ms. Colleen Sonosky</w:t>
            </w:r>
          </w:p>
        </w:tc>
        <w:tc>
          <w:tcPr>
            <w:tcW w:w="2310" w:type="dxa"/>
          </w:tcPr>
          <w:p w:rsidR="0073335E" w:rsidRDefault="0073335E" w:rsidP="0073335E">
            <w:pPr>
              <w:ind w:firstLine="0"/>
              <w:rPr>
                <w:lang w:val="en-GB"/>
              </w:rPr>
            </w:pPr>
            <w:r>
              <w:rPr>
                <w:lang w:val="en-GB"/>
              </w:rPr>
              <w:t>Department of Health Care Finance</w:t>
            </w:r>
          </w:p>
        </w:tc>
        <w:tc>
          <w:tcPr>
            <w:tcW w:w="1970" w:type="dxa"/>
          </w:tcPr>
          <w:p w:rsidR="0073335E" w:rsidRDefault="0073335E" w:rsidP="0073335E">
            <w:pPr>
              <w:ind w:firstLine="0"/>
              <w:rPr>
                <w:lang w:val="en-GB"/>
              </w:rPr>
            </w:pPr>
            <w:r>
              <w:rPr>
                <w:lang w:val="en-GB"/>
              </w:rPr>
              <w:t>Not Present</w:t>
            </w:r>
          </w:p>
        </w:tc>
        <w:tc>
          <w:tcPr>
            <w:tcW w:w="1962" w:type="dxa"/>
          </w:tcPr>
          <w:p w:rsidR="0073335E" w:rsidRDefault="0073335E" w:rsidP="0073335E">
            <w:pPr>
              <w:ind w:firstLine="0"/>
              <w:rPr>
                <w:lang w:val="en-GB"/>
              </w:rPr>
            </w:pPr>
            <w:r>
              <w:rPr>
                <w:lang w:val="en-GB"/>
              </w:rPr>
              <w:t>Serina Kavanaugh</w:t>
            </w:r>
          </w:p>
        </w:tc>
        <w:tc>
          <w:tcPr>
            <w:tcW w:w="1970" w:type="dxa"/>
          </w:tcPr>
          <w:p w:rsidR="0073335E" w:rsidRDefault="0073335E" w:rsidP="0073335E">
            <w:pPr>
              <w:ind w:firstLine="0"/>
              <w:rPr>
                <w:lang w:val="en-GB"/>
              </w:rPr>
            </w:pPr>
            <w:r>
              <w:rPr>
                <w:lang w:val="en-GB"/>
              </w:rPr>
              <w:t>Present</w:t>
            </w:r>
          </w:p>
        </w:tc>
      </w:tr>
      <w:tr w:rsidR="0073335E" w:rsidTr="00B329CA">
        <w:tc>
          <w:tcPr>
            <w:tcW w:w="2002" w:type="dxa"/>
          </w:tcPr>
          <w:p w:rsidR="0073335E" w:rsidRDefault="0073335E" w:rsidP="0073335E">
            <w:pPr>
              <w:ind w:firstLine="0"/>
              <w:rPr>
                <w:lang w:val="en-GB"/>
              </w:rPr>
            </w:pPr>
            <w:r>
              <w:rPr>
                <w:lang w:val="en-GB"/>
              </w:rPr>
              <w:t>Ms. Sakina Thompson</w:t>
            </w:r>
          </w:p>
        </w:tc>
        <w:tc>
          <w:tcPr>
            <w:tcW w:w="2310" w:type="dxa"/>
          </w:tcPr>
          <w:p w:rsidR="0073335E" w:rsidRDefault="0073335E" w:rsidP="0073335E">
            <w:pPr>
              <w:ind w:firstLine="0"/>
              <w:rPr>
                <w:lang w:val="en-GB"/>
              </w:rPr>
            </w:pPr>
            <w:r>
              <w:rPr>
                <w:lang w:val="en-GB"/>
              </w:rPr>
              <w:t>Office of the Deputy Mayor for Health and Human Services</w:t>
            </w:r>
          </w:p>
        </w:tc>
        <w:tc>
          <w:tcPr>
            <w:tcW w:w="1970" w:type="dxa"/>
          </w:tcPr>
          <w:p w:rsidR="0073335E" w:rsidRDefault="0073335E" w:rsidP="0073335E">
            <w:pPr>
              <w:ind w:firstLine="0"/>
              <w:rPr>
                <w:lang w:val="en-GB"/>
              </w:rPr>
            </w:pPr>
            <w:r>
              <w:rPr>
                <w:lang w:val="en-GB"/>
              </w:rPr>
              <w:t>Present</w:t>
            </w:r>
          </w:p>
        </w:tc>
        <w:tc>
          <w:tcPr>
            <w:tcW w:w="1962" w:type="dxa"/>
          </w:tcPr>
          <w:p w:rsidR="0073335E" w:rsidRDefault="0073335E" w:rsidP="0073335E">
            <w:pPr>
              <w:ind w:firstLine="0"/>
              <w:rPr>
                <w:lang w:val="en-GB"/>
              </w:rPr>
            </w:pPr>
          </w:p>
        </w:tc>
        <w:tc>
          <w:tcPr>
            <w:tcW w:w="1970" w:type="dxa"/>
          </w:tcPr>
          <w:p w:rsidR="0073335E" w:rsidRDefault="0073335E" w:rsidP="0073335E">
            <w:pPr>
              <w:ind w:firstLine="0"/>
              <w:rPr>
                <w:lang w:val="en-GB"/>
              </w:rPr>
            </w:pPr>
          </w:p>
        </w:tc>
      </w:tr>
      <w:tr w:rsidR="0073335E" w:rsidTr="00B329CA">
        <w:tc>
          <w:tcPr>
            <w:tcW w:w="2002" w:type="dxa"/>
          </w:tcPr>
          <w:p w:rsidR="0073335E" w:rsidRDefault="0073335E" w:rsidP="0073335E">
            <w:pPr>
              <w:ind w:firstLine="0"/>
              <w:rPr>
                <w:lang w:val="en-GB"/>
              </w:rPr>
            </w:pPr>
            <w:r>
              <w:rPr>
                <w:lang w:val="en-GB"/>
              </w:rPr>
              <w:t>Mr. Raymond Weeden</w:t>
            </w:r>
          </w:p>
        </w:tc>
        <w:tc>
          <w:tcPr>
            <w:tcW w:w="2310" w:type="dxa"/>
          </w:tcPr>
          <w:p w:rsidR="0073335E" w:rsidRDefault="0073335E" w:rsidP="0073335E">
            <w:pPr>
              <w:ind w:firstLine="0"/>
              <w:rPr>
                <w:lang w:val="en-GB"/>
              </w:rPr>
            </w:pPr>
            <w:r>
              <w:rPr>
                <w:lang w:val="en-GB"/>
              </w:rPr>
              <w:t>DC Public Charter School Principal Representative</w:t>
            </w:r>
          </w:p>
        </w:tc>
        <w:tc>
          <w:tcPr>
            <w:tcW w:w="1970" w:type="dxa"/>
          </w:tcPr>
          <w:p w:rsidR="0073335E" w:rsidRDefault="0073335E" w:rsidP="0073335E">
            <w:pPr>
              <w:ind w:firstLine="0"/>
              <w:rPr>
                <w:lang w:val="en-GB"/>
              </w:rPr>
            </w:pPr>
            <w:r>
              <w:rPr>
                <w:lang w:val="en-GB"/>
              </w:rPr>
              <w:t>Present</w:t>
            </w:r>
          </w:p>
        </w:tc>
        <w:tc>
          <w:tcPr>
            <w:tcW w:w="1962" w:type="dxa"/>
          </w:tcPr>
          <w:p w:rsidR="0073335E" w:rsidRDefault="0073335E" w:rsidP="0073335E">
            <w:pPr>
              <w:ind w:firstLine="0"/>
              <w:rPr>
                <w:lang w:val="en-GB"/>
              </w:rPr>
            </w:pPr>
          </w:p>
        </w:tc>
        <w:tc>
          <w:tcPr>
            <w:tcW w:w="1970" w:type="dxa"/>
          </w:tcPr>
          <w:p w:rsidR="0073335E" w:rsidRDefault="0073335E" w:rsidP="0073335E">
            <w:pPr>
              <w:ind w:firstLine="0"/>
              <w:rPr>
                <w:lang w:val="en-GB"/>
              </w:rPr>
            </w:pPr>
          </w:p>
        </w:tc>
      </w:tr>
      <w:tr w:rsidR="0073335E" w:rsidTr="00B329CA">
        <w:tc>
          <w:tcPr>
            <w:tcW w:w="2002" w:type="dxa"/>
          </w:tcPr>
          <w:p w:rsidR="0073335E" w:rsidRDefault="0073335E" w:rsidP="0073335E">
            <w:pPr>
              <w:ind w:firstLine="0"/>
              <w:rPr>
                <w:lang w:val="en-GB"/>
              </w:rPr>
            </w:pPr>
            <w:r>
              <w:rPr>
                <w:lang w:val="en-GB"/>
              </w:rPr>
              <w:t>Ms. Molly Whalen</w:t>
            </w:r>
          </w:p>
        </w:tc>
        <w:tc>
          <w:tcPr>
            <w:tcW w:w="2310" w:type="dxa"/>
          </w:tcPr>
          <w:p w:rsidR="0073335E" w:rsidRDefault="0073335E" w:rsidP="0073335E">
            <w:pPr>
              <w:ind w:firstLine="0"/>
              <w:rPr>
                <w:lang w:val="en-GB"/>
              </w:rPr>
            </w:pPr>
            <w:r>
              <w:rPr>
                <w:lang w:val="en-GB"/>
              </w:rPr>
              <w:t>DC Public Charter School Parent</w:t>
            </w:r>
          </w:p>
        </w:tc>
        <w:tc>
          <w:tcPr>
            <w:tcW w:w="1970" w:type="dxa"/>
          </w:tcPr>
          <w:p w:rsidR="0073335E" w:rsidRDefault="0073335E" w:rsidP="0073335E">
            <w:pPr>
              <w:ind w:firstLine="0"/>
              <w:rPr>
                <w:lang w:val="en-GB"/>
              </w:rPr>
            </w:pPr>
            <w:r>
              <w:rPr>
                <w:lang w:val="en-GB"/>
              </w:rPr>
              <w:t>Present</w:t>
            </w:r>
          </w:p>
        </w:tc>
        <w:tc>
          <w:tcPr>
            <w:tcW w:w="1962" w:type="dxa"/>
          </w:tcPr>
          <w:p w:rsidR="0073335E" w:rsidRDefault="0073335E" w:rsidP="0073335E">
            <w:pPr>
              <w:ind w:firstLine="0"/>
              <w:rPr>
                <w:lang w:val="en-GB"/>
              </w:rPr>
            </w:pPr>
          </w:p>
        </w:tc>
        <w:tc>
          <w:tcPr>
            <w:tcW w:w="1970" w:type="dxa"/>
          </w:tcPr>
          <w:p w:rsidR="0073335E" w:rsidRDefault="0073335E" w:rsidP="0073335E">
            <w:pPr>
              <w:ind w:firstLine="0"/>
              <w:rPr>
                <w:lang w:val="en-GB"/>
              </w:rPr>
            </w:pPr>
          </w:p>
        </w:tc>
      </w:tr>
    </w:tbl>
    <w:p w:rsidR="00541221" w:rsidRDefault="00541221" w:rsidP="00541221">
      <w:pPr>
        <w:ind w:firstLine="0"/>
        <w:rPr>
          <w:lang w:val="en-GB"/>
        </w:rPr>
      </w:pPr>
    </w:p>
    <w:p w:rsidR="00541221" w:rsidRPr="00541221" w:rsidRDefault="00541221" w:rsidP="00541221">
      <w:pPr>
        <w:ind w:firstLine="0"/>
        <w:jc w:val="center"/>
        <w:rPr>
          <w:b/>
          <w:lang w:val="en-GB"/>
        </w:rPr>
      </w:pPr>
      <w:r w:rsidRPr="00541221">
        <w:rPr>
          <w:b/>
          <w:lang w:val="en-GB"/>
        </w:rPr>
        <w:t>Additional District Government or DCPCSB Staff Present</w:t>
      </w:r>
    </w:p>
    <w:p w:rsidR="000A66A7" w:rsidRDefault="000A66A7" w:rsidP="00541221">
      <w:pPr>
        <w:ind w:firstLine="0"/>
        <w:rPr>
          <w:b/>
          <w:lang w:val="en-GB"/>
        </w:rPr>
      </w:pPr>
    </w:p>
    <w:tbl>
      <w:tblPr>
        <w:tblStyle w:val="TableGrid"/>
        <w:tblW w:w="0" w:type="auto"/>
        <w:tblLook w:val="04A0" w:firstRow="1" w:lastRow="0" w:firstColumn="1" w:lastColumn="0" w:noHBand="0" w:noVBand="1"/>
      </w:tblPr>
      <w:tblGrid>
        <w:gridCol w:w="3404"/>
        <w:gridCol w:w="3405"/>
        <w:gridCol w:w="3405"/>
      </w:tblGrid>
      <w:tr w:rsidR="00541221" w:rsidTr="00541221">
        <w:tc>
          <w:tcPr>
            <w:tcW w:w="3404" w:type="dxa"/>
          </w:tcPr>
          <w:p w:rsidR="00541221" w:rsidRDefault="000A16C7" w:rsidP="000A16C7">
            <w:pPr>
              <w:ind w:firstLine="0"/>
              <w:jc w:val="center"/>
              <w:rPr>
                <w:b/>
                <w:lang w:val="en-GB"/>
              </w:rPr>
            </w:pPr>
            <w:r>
              <w:rPr>
                <w:b/>
                <w:lang w:val="en-GB"/>
              </w:rPr>
              <w:t>Name</w:t>
            </w:r>
          </w:p>
        </w:tc>
        <w:tc>
          <w:tcPr>
            <w:tcW w:w="3405" w:type="dxa"/>
          </w:tcPr>
          <w:p w:rsidR="00541221" w:rsidRDefault="000A16C7" w:rsidP="000A16C7">
            <w:pPr>
              <w:ind w:firstLine="0"/>
              <w:jc w:val="center"/>
              <w:rPr>
                <w:b/>
                <w:lang w:val="en-GB"/>
              </w:rPr>
            </w:pPr>
            <w:r>
              <w:rPr>
                <w:b/>
                <w:lang w:val="en-GB"/>
              </w:rPr>
              <w:t>Role</w:t>
            </w:r>
          </w:p>
        </w:tc>
        <w:tc>
          <w:tcPr>
            <w:tcW w:w="3405" w:type="dxa"/>
          </w:tcPr>
          <w:p w:rsidR="00541221" w:rsidRDefault="000A16C7" w:rsidP="000A16C7">
            <w:pPr>
              <w:ind w:firstLine="0"/>
              <w:jc w:val="center"/>
              <w:rPr>
                <w:b/>
                <w:lang w:val="en-GB"/>
              </w:rPr>
            </w:pPr>
            <w:r>
              <w:rPr>
                <w:b/>
                <w:lang w:val="en-GB"/>
              </w:rPr>
              <w:t>Office or Agency</w:t>
            </w:r>
          </w:p>
        </w:tc>
      </w:tr>
      <w:tr w:rsidR="00541221" w:rsidTr="00541221">
        <w:tc>
          <w:tcPr>
            <w:tcW w:w="3404" w:type="dxa"/>
          </w:tcPr>
          <w:p w:rsidR="00541221" w:rsidRPr="00387708" w:rsidRDefault="00C74610" w:rsidP="00541221">
            <w:pPr>
              <w:ind w:firstLine="0"/>
              <w:rPr>
                <w:lang w:val="en-GB"/>
              </w:rPr>
            </w:pPr>
            <w:r>
              <w:rPr>
                <w:lang w:val="en-GB"/>
              </w:rPr>
              <w:t>Ms. Cemone Bynum</w:t>
            </w:r>
          </w:p>
        </w:tc>
        <w:tc>
          <w:tcPr>
            <w:tcW w:w="3405" w:type="dxa"/>
          </w:tcPr>
          <w:p w:rsidR="00541221" w:rsidRPr="00387708" w:rsidRDefault="00541221" w:rsidP="00387708">
            <w:pPr>
              <w:ind w:firstLine="0"/>
              <w:jc w:val="center"/>
              <w:rPr>
                <w:lang w:val="en-GB"/>
              </w:rPr>
            </w:pPr>
          </w:p>
        </w:tc>
        <w:tc>
          <w:tcPr>
            <w:tcW w:w="3405" w:type="dxa"/>
          </w:tcPr>
          <w:p w:rsidR="00541221" w:rsidRPr="00387708" w:rsidRDefault="00387708" w:rsidP="00541221">
            <w:pPr>
              <w:ind w:firstLine="0"/>
              <w:rPr>
                <w:lang w:val="en-GB"/>
              </w:rPr>
            </w:pPr>
            <w:r>
              <w:rPr>
                <w:lang w:val="en-GB"/>
              </w:rPr>
              <w:t>Department of Behavioral Health</w:t>
            </w:r>
          </w:p>
        </w:tc>
      </w:tr>
      <w:tr w:rsidR="00541221" w:rsidTr="00541221">
        <w:tc>
          <w:tcPr>
            <w:tcW w:w="3404" w:type="dxa"/>
          </w:tcPr>
          <w:p w:rsidR="00541221" w:rsidRPr="00387708" w:rsidRDefault="0073335E" w:rsidP="00541221">
            <w:pPr>
              <w:ind w:firstLine="0"/>
              <w:rPr>
                <w:lang w:val="en-GB"/>
              </w:rPr>
            </w:pPr>
            <w:r>
              <w:rPr>
                <w:lang w:val="en-GB"/>
              </w:rPr>
              <w:t>Ms. Rachel Bradley-Williams</w:t>
            </w:r>
          </w:p>
        </w:tc>
        <w:tc>
          <w:tcPr>
            <w:tcW w:w="3405" w:type="dxa"/>
          </w:tcPr>
          <w:p w:rsidR="00541221" w:rsidRPr="00387708" w:rsidRDefault="0073335E" w:rsidP="00C17973">
            <w:pPr>
              <w:ind w:firstLine="0"/>
              <w:jc w:val="center"/>
              <w:rPr>
                <w:lang w:val="en-GB"/>
              </w:rPr>
            </w:pPr>
            <w:r>
              <w:rPr>
                <w:lang w:val="en-GB"/>
              </w:rPr>
              <w:t>Interim Director of School Mental Health</w:t>
            </w:r>
          </w:p>
        </w:tc>
        <w:tc>
          <w:tcPr>
            <w:tcW w:w="3405" w:type="dxa"/>
          </w:tcPr>
          <w:p w:rsidR="00541221" w:rsidRPr="00387708" w:rsidRDefault="0073335E" w:rsidP="00541221">
            <w:pPr>
              <w:ind w:firstLine="0"/>
              <w:rPr>
                <w:lang w:val="en-GB"/>
              </w:rPr>
            </w:pPr>
            <w:r>
              <w:rPr>
                <w:lang w:val="en-GB"/>
              </w:rPr>
              <w:t>DC Public Schools</w:t>
            </w:r>
          </w:p>
        </w:tc>
      </w:tr>
      <w:tr w:rsidR="00541221" w:rsidTr="00541221">
        <w:tc>
          <w:tcPr>
            <w:tcW w:w="3404" w:type="dxa"/>
          </w:tcPr>
          <w:p w:rsidR="00541221" w:rsidRPr="00387708" w:rsidRDefault="00A22F12" w:rsidP="00541221">
            <w:pPr>
              <w:ind w:firstLine="0"/>
              <w:rPr>
                <w:lang w:val="en-GB"/>
              </w:rPr>
            </w:pPr>
            <w:r>
              <w:rPr>
                <w:lang w:val="en-GB"/>
              </w:rPr>
              <w:t>Rev. E. Gail Anderson Holness</w:t>
            </w:r>
          </w:p>
        </w:tc>
        <w:tc>
          <w:tcPr>
            <w:tcW w:w="3405" w:type="dxa"/>
          </w:tcPr>
          <w:p w:rsidR="00541221" w:rsidRPr="00387708" w:rsidRDefault="00541221" w:rsidP="0073335E">
            <w:pPr>
              <w:ind w:firstLine="0"/>
              <w:jc w:val="center"/>
              <w:rPr>
                <w:lang w:val="en-GB"/>
              </w:rPr>
            </w:pPr>
          </w:p>
        </w:tc>
        <w:tc>
          <w:tcPr>
            <w:tcW w:w="3405" w:type="dxa"/>
          </w:tcPr>
          <w:p w:rsidR="00541221" w:rsidRPr="00387708" w:rsidRDefault="0073335E" w:rsidP="00541221">
            <w:pPr>
              <w:ind w:firstLine="0"/>
              <w:rPr>
                <w:lang w:val="en-GB"/>
              </w:rPr>
            </w:pPr>
            <w:r>
              <w:rPr>
                <w:lang w:val="en-GB"/>
              </w:rPr>
              <w:t>Department of Behavioral Health</w:t>
            </w:r>
          </w:p>
        </w:tc>
      </w:tr>
      <w:tr w:rsidR="00A22F12" w:rsidTr="00541221">
        <w:tc>
          <w:tcPr>
            <w:tcW w:w="3404" w:type="dxa"/>
          </w:tcPr>
          <w:p w:rsidR="00A22F12" w:rsidRDefault="00A22F12" w:rsidP="00541221">
            <w:pPr>
              <w:ind w:firstLine="0"/>
              <w:rPr>
                <w:lang w:val="en-GB"/>
              </w:rPr>
            </w:pPr>
            <w:r>
              <w:rPr>
                <w:lang w:val="en-GB"/>
              </w:rPr>
              <w:t>Ms. Suzanne Greenfield</w:t>
            </w:r>
          </w:p>
        </w:tc>
        <w:tc>
          <w:tcPr>
            <w:tcW w:w="3405" w:type="dxa"/>
          </w:tcPr>
          <w:p w:rsidR="00A22F12" w:rsidRDefault="00A22F12" w:rsidP="0073335E">
            <w:pPr>
              <w:ind w:firstLine="0"/>
              <w:jc w:val="center"/>
              <w:rPr>
                <w:lang w:val="en-GB"/>
              </w:rPr>
            </w:pPr>
          </w:p>
        </w:tc>
        <w:tc>
          <w:tcPr>
            <w:tcW w:w="3405" w:type="dxa"/>
          </w:tcPr>
          <w:p w:rsidR="00A22F12" w:rsidRDefault="00A22F12" w:rsidP="00541221">
            <w:pPr>
              <w:ind w:firstLine="0"/>
              <w:rPr>
                <w:lang w:val="en-GB"/>
              </w:rPr>
            </w:pPr>
            <w:r>
              <w:rPr>
                <w:lang w:val="en-GB"/>
              </w:rPr>
              <w:t>Citywide Bullying Prevention, DC Office of Human Rights</w:t>
            </w:r>
          </w:p>
        </w:tc>
      </w:tr>
      <w:tr w:rsidR="00A22F12" w:rsidTr="00541221">
        <w:tc>
          <w:tcPr>
            <w:tcW w:w="3404" w:type="dxa"/>
          </w:tcPr>
          <w:p w:rsidR="00A22F12" w:rsidRDefault="00C06F10" w:rsidP="00541221">
            <w:pPr>
              <w:ind w:firstLine="0"/>
              <w:rPr>
                <w:lang w:val="en-GB"/>
              </w:rPr>
            </w:pPr>
            <w:r>
              <w:rPr>
                <w:lang w:val="en-GB"/>
              </w:rPr>
              <w:t>Ms. Letitia Winston</w:t>
            </w:r>
          </w:p>
        </w:tc>
        <w:tc>
          <w:tcPr>
            <w:tcW w:w="3405" w:type="dxa"/>
          </w:tcPr>
          <w:p w:rsidR="00A22F12" w:rsidRDefault="00A22F12" w:rsidP="0073335E">
            <w:pPr>
              <w:ind w:firstLine="0"/>
              <w:jc w:val="center"/>
              <w:rPr>
                <w:lang w:val="en-GB"/>
              </w:rPr>
            </w:pPr>
          </w:p>
        </w:tc>
        <w:tc>
          <w:tcPr>
            <w:tcW w:w="3405" w:type="dxa"/>
          </w:tcPr>
          <w:p w:rsidR="00A22F12" w:rsidRDefault="00C06F10" w:rsidP="00541221">
            <w:pPr>
              <w:ind w:firstLine="0"/>
              <w:rPr>
                <w:lang w:val="en-GB"/>
              </w:rPr>
            </w:pPr>
            <w:r>
              <w:rPr>
                <w:lang w:val="en-GB"/>
              </w:rPr>
              <w:t>DC Health</w:t>
            </w:r>
          </w:p>
        </w:tc>
      </w:tr>
      <w:tr w:rsidR="00A22F12" w:rsidTr="00541221">
        <w:tc>
          <w:tcPr>
            <w:tcW w:w="3404" w:type="dxa"/>
          </w:tcPr>
          <w:p w:rsidR="00A22F12" w:rsidRDefault="00A22F12" w:rsidP="00541221">
            <w:pPr>
              <w:ind w:firstLine="0"/>
              <w:rPr>
                <w:lang w:val="en-GB"/>
              </w:rPr>
            </w:pPr>
          </w:p>
        </w:tc>
        <w:tc>
          <w:tcPr>
            <w:tcW w:w="3405" w:type="dxa"/>
          </w:tcPr>
          <w:p w:rsidR="00A22F12" w:rsidRDefault="00A22F12" w:rsidP="0073335E">
            <w:pPr>
              <w:ind w:firstLine="0"/>
              <w:jc w:val="center"/>
              <w:rPr>
                <w:lang w:val="en-GB"/>
              </w:rPr>
            </w:pPr>
          </w:p>
        </w:tc>
        <w:tc>
          <w:tcPr>
            <w:tcW w:w="3405" w:type="dxa"/>
          </w:tcPr>
          <w:p w:rsidR="00A22F12" w:rsidRDefault="00A22F12" w:rsidP="00541221">
            <w:pPr>
              <w:ind w:firstLine="0"/>
              <w:rPr>
                <w:lang w:val="en-GB"/>
              </w:rPr>
            </w:pPr>
          </w:p>
        </w:tc>
      </w:tr>
      <w:tr w:rsidR="00A22F12" w:rsidTr="00541221">
        <w:tc>
          <w:tcPr>
            <w:tcW w:w="3404" w:type="dxa"/>
          </w:tcPr>
          <w:p w:rsidR="00A22F12" w:rsidRDefault="00A22F12" w:rsidP="00541221">
            <w:pPr>
              <w:ind w:firstLine="0"/>
              <w:rPr>
                <w:lang w:val="en-GB"/>
              </w:rPr>
            </w:pPr>
          </w:p>
        </w:tc>
        <w:tc>
          <w:tcPr>
            <w:tcW w:w="3405" w:type="dxa"/>
          </w:tcPr>
          <w:p w:rsidR="00A22F12" w:rsidRDefault="00A22F12" w:rsidP="0073335E">
            <w:pPr>
              <w:ind w:firstLine="0"/>
              <w:jc w:val="center"/>
              <w:rPr>
                <w:lang w:val="en-GB"/>
              </w:rPr>
            </w:pPr>
          </w:p>
        </w:tc>
        <w:tc>
          <w:tcPr>
            <w:tcW w:w="3405" w:type="dxa"/>
          </w:tcPr>
          <w:p w:rsidR="00A22F12" w:rsidRDefault="00A22F12" w:rsidP="00541221">
            <w:pPr>
              <w:ind w:firstLine="0"/>
              <w:rPr>
                <w:lang w:val="en-GB"/>
              </w:rPr>
            </w:pPr>
          </w:p>
        </w:tc>
      </w:tr>
    </w:tbl>
    <w:p w:rsidR="00541221" w:rsidRDefault="00541221" w:rsidP="00541221">
      <w:pPr>
        <w:ind w:firstLine="0"/>
        <w:rPr>
          <w:b/>
          <w:lang w:val="en-GB"/>
        </w:rPr>
      </w:pPr>
    </w:p>
    <w:p w:rsidR="00541221" w:rsidRDefault="00541221" w:rsidP="00541221">
      <w:pPr>
        <w:ind w:firstLine="0"/>
        <w:jc w:val="center"/>
        <w:rPr>
          <w:b/>
          <w:lang w:val="en-GB"/>
        </w:rPr>
      </w:pPr>
      <w:r>
        <w:rPr>
          <w:b/>
          <w:lang w:val="en-GB"/>
        </w:rPr>
        <w:t>Public Attendees</w:t>
      </w:r>
    </w:p>
    <w:tbl>
      <w:tblPr>
        <w:tblStyle w:val="TableGrid"/>
        <w:tblW w:w="0" w:type="auto"/>
        <w:tblLook w:val="04A0" w:firstRow="1" w:lastRow="0" w:firstColumn="1" w:lastColumn="0" w:noHBand="0" w:noVBand="1"/>
      </w:tblPr>
      <w:tblGrid>
        <w:gridCol w:w="3404"/>
        <w:gridCol w:w="3405"/>
        <w:gridCol w:w="3405"/>
      </w:tblGrid>
      <w:tr w:rsidR="00541221" w:rsidTr="00541221">
        <w:tc>
          <w:tcPr>
            <w:tcW w:w="3404" w:type="dxa"/>
          </w:tcPr>
          <w:p w:rsidR="00541221" w:rsidRDefault="000A16C7" w:rsidP="000A16C7">
            <w:pPr>
              <w:ind w:firstLine="0"/>
              <w:jc w:val="center"/>
              <w:rPr>
                <w:b/>
                <w:lang w:val="en-GB"/>
              </w:rPr>
            </w:pPr>
            <w:r>
              <w:rPr>
                <w:b/>
                <w:lang w:val="en-GB"/>
              </w:rPr>
              <w:t>Name</w:t>
            </w:r>
          </w:p>
        </w:tc>
        <w:tc>
          <w:tcPr>
            <w:tcW w:w="3405" w:type="dxa"/>
          </w:tcPr>
          <w:p w:rsidR="00541221" w:rsidRDefault="000A16C7" w:rsidP="000A16C7">
            <w:pPr>
              <w:ind w:firstLine="0"/>
              <w:jc w:val="center"/>
              <w:rPr>
                <w:b/>
                <w:lang w:val="en-GB"/>
              </w:rPr>
            </w:pPr>
            <w:r>
              <w:rPr>
                <w:b/>
                <w:lang w:val="en-GB"/>
              </w:rPr>
              <w:t>Role</w:t>
            </w:r>
          </w:p>
        </w:tc>
        <w:tc>
          <w:tcPr>
            <w:tcW w:w="3405" w:type="dxa"/>
          </w:tcPr>
          <w:p w:rsidR="00541221" w:rsidRDefault="000A16C7" w:rsidP="000A16C7">
            <w:pPr>
              <w:ind w:firstLine="0"/>
              <w:jc w:val="center"/>
              <w:rPr>
                <w:b/>
                <w:lang w:val="en-GB"/>
              </w:rPr>
            </w:pPr>
            <w:r>
              <w:rPr>
                <w:b/>
                <w:lang w:val="en-GB"/>
              </w:rPr>
              <w:t>Organization</w:t>
            </w:r>
          </w:p>
        </w:tc>
      </w:tr>
      <w:tr w:rsidR="00541221" w:rsidTr="00541221">
        <w:tc>
          <w:tcPr>
            <w:tcW w:w="3404" w:type="dxa"/>
          </w:tcPr>
          <w:p w:rsidR="00541221" w:rsidRPr="00387708" w:rsidRDefault="00A22F12" w:rsidP="00541221">
            <w:pPr>
              <w:ind w:firstLine="0"/>
              <w:rPr>
                <w:lang w:val="en-GB"/>
              </w:rPr>
            </w:pPr>
            <w:r>
              <w:rPr>
                <w:lang w:val="en-GB"/>
              </w:rPr>
              <w:lastRenderedPageBreak/>
              <w:t>Ms. Kerry Savage</w:t>
            </w:r>
          </w:p>
        </w:tc>
        <w:tc>
          <w:tcPr>
            <w:tcW w:w="3405" w:type="dxa"/>
          </w:tcPr>
          <w:p w:rsidR="00541221" w:rsidRPr="007E7F79" w:rsidRDefault="00541221" w:rsidP="007E7F79">
            <w:pPr>
              <w:ind w:firstLine="0"/>
              <w:jc w:val="center"/>
              <w:rPr>
                <w:lang w:val="en-GB"/>
              </w:rPr>
            </w:pPr>
          </w:p>
        </w:tc>
        <w:tc>
          <w:tcPr>
            <w:tcW w:w="3405" w:type="dxa"/>
          </w:tcPr>
          <w:p w:rsidR="00541221" w:rsidRPr="00C06F10" w:rsidRDefault="00A22F12" w:rsidP="00541221">
            <w:pPr>
              <w:ind w:firstLine="0"/>
              <w:rPr>
                <w:lang w:val="en-GB"/>
              </w:rPr>
            </w:pPr>
            <w:r w:rsidRPr="00C06F10">
              <w:rPr>
                <w:lang w:val="en-GB"/>
              </w:rPr>
              <w:t>PAVE</w:t>
            </w:r>
          </w:p>
        </w:tc>
      </w:tr>
      <w:tr w:rsidR="00541221" w:rsidTr="00541221">
        <w:tc>
          <w:tcPr>
            <w:tcW w:w="3404" w:type="dxa"/>
          </w:tcPr>
          <w:p w:rsidR="00541221" w:rsidRPr="007E7F79" w:rsidRDefault="00A22F12" w:rsidP="00541221">
            <w:pPr>
              <w:ind w:firstLine="0"/>
              <w:rPr>
                <w:lang w:val="en-GB"/>
              </w:rPr>
            </w:pPr>
            <w:r>
              <w:rPr>
                <w:lang w:val="en-GB"/>
              </w:rPr>
              <w:t>Ms. Chika Ugbor</w:t>
            </w:r>
          </w:p>
        </w:tc>
        <w:tc>
          <w:tcPr>
            <w:tcW w:w="3405" w:type="dxa"/>
          </w:tcPr>
          <w:p w:rsidR="00541221" w:rsidRPr="007E7F79" w:rsidRDefault="00541221" w:rsidP="007E7F79">
            <w:pPr>
              <w:ind w:firstLine="0"/>
              <w:jc w:val="center"/>
              <w:rPr>
                <w:lang w:val="en-GB"/>
              </w:rPr>
            </w:pPr>
          </w:p>
        </w:tc>
        <w:tc>
          <w:tcPr>
            <w:tcW w:w="3405" w:type="dxa"/>
          </w:tcPr>
          <w:p w:rsidR="00541221" w:rsidRPr="007E7F79" w:rsidRDefault="00A22F12" w:rsidP="00541221">
            <w:pPr>
              <w:ind w:firstLine="0"/>
              <w:rPr>
                <w:lang w:val="en-GB"/>
              </w:rPr>
            </w:pPr>
            <w:r>
              <w:rPr>
                <w:lang w:val="en-GB"/>
              </w:rPr>
              <w:t>PAVE</w:t>
            </w:r>
          </w:p>
        </w:tc>
      </w:tr>
      <w:tr w:rsidR="00A22F12" w:rsidTr="00541221">
        <w:tc>
          <w:tcPr>
            <w:tcW w:w="3404" w:type="dxa"/>
          </w:tcPr>
          <w:p w:rsidR="00A22F12" w:rsidRDefault="00A22F12" w:rsidP="00541221">
            <w:pPr>
              <w:ind w:firstLine="0"/>
              <w:rPr>
                <w:lang w:val="en-GB"/>
              </w:rPr>
            </w:pPr>
            <w:r>
              <w:rPr>
                <w:lang w:val="en-GB"/>
              </w:rPr>
              <w:t>Ms. Alina Liao</w:t>
            </w:r>
          </w:p>
        </w:tc>
        <w:tc>
          <w:tcPr>
            <w:tcW w:w="3405" w:type="dxa"/>
          </w:tcPr>
          <w:p w:rsidR="00A22F12" w:rsidRPr="007E7F79" w:rsidRDefault="00A22F12" w:rsidP="007E7F79">
            <w:pPr>
              <w:ind w:firstLine="0"/>
              <w:jc w:val="center"/>
              <w:rPr>
                <w:lang w:val="en-GB"/>
              </w:rPr>
            </w:pPr>
          </w:p>
        </w:tc>
        <w:tc>
          <w:tcPr>
            <w:tcW w:w="3405" w:type="dxa"/>
          </w:tcPr>
          <w:p w:rsidR="00A22F12" w:rsidRDefault="00A22F12" w:rsidP="00541221">
            <w:pPr>
              <w:ind w:firstLine="0"/>
              <w:rPr>
                <w:lang w:val="en-GB"/>
              </w:rPr>
            </w:pPr>
            <w:r>
              <w:rPr>
                <w:lang w:val="en-GB"/>
              </w:rPr>
              <w:t>MindRight</w:t>
            </w:r>
          </w:p>
        </w:tc>
      </w:tr>
      <w:tr w:rsidR="00A22F12" w:rsidTr="00541221">
        <w:tc>
          <w:tcPr>
            <w:tcW w:w="3404" w:type="dxa"/>
          </w:tcPr>
          <w:p w:rsidR="00A22F12" w:rsidRDefault="00A22F12" w:rsidP="00541221">
            <w:pPr>
              <w:ind w:firstLine="0"/>
              <w:rPr>
                <w:lang w:val="en-GB"/>
              </w:rPr>
            </w:pPr>
            <w:r>
              <w:rPr>
                <w:lang w:val="en-GB"/>
              </w:rPr>
              <w:t>Dr. Megan McCormick</w:t>
            </w:r>
          </w:p>
        </w:tc>
        <w:tc>
          <w:tcPr>
            <w:tcW w:w="3405" w:type="dxa"/>
          </w:tcPr>
          <w:p w:rsidR="00A22F12" w:rsidRPr="007E7F79" w:rsidRDefault="00A22F12" w:rsidP="007E7F79">
            <w:pPr>
              <w:ind w:firstLine="0"/>
              <w:jc w:val="center"/>
              <w:rPr>
                <w:lang w:val="en-GB"/>
              </w:rPr>
            </w:pPr>
          </w:p>
        </w:tc>
        <w:tc>
          <w:tcPr>
            <w:tcW w:w="3405" w:type="dxa"/>
          </w:tcPr>
          <w:p w:rsidR="00A22F12" w:rsidRDefault="00A22F12" w:rsidP="00541221">
            <w:pPr>
              <w:ind w:firstLine="0"/>
              <w:rPr>
                <w:lang w:val="en-GB"/>
              </w:rPr>
            </w:pPr>
            <w:r>
              <w:rPr>
                <w:lang w:val="en-GB"/>
              </w:rPr>
              <w:t>MedStar Georgetown WISE Center</w:t>
            </w:r>
          </w:p>
        </w:tc>
      </w:tr>
      <w:tr w:rsidR="00A22F12" w:rsidTr="00541221">
        <w:tc>
          <w:tcPr>
            <w:tcW w:w="3404" w:type="dxa"/>
          </w:tcPr>
          <w:p w:rsidR="00A22F12" w:rsidRDefault="00A22F12" w:rsidP="00541221">
            <w:pPr>
              <w:ind w:firstLine="0"/>
              <w:rPr>
                <w:lang w:val="en-GB"/>
              </w:rPr>
            </w:pPr>
            <w:r>
              <w:rPr>
                <w:lang w:val="en-GB"/>
              </w:rPr>
              <w:t>Dr. Aaron Rakow</w:t>
            </w:r>
          </w:p>
        </w:tc>
        <w:tc>
          <w:tcPr>
            <w:tcW w:w="3405" w:type="dxa"/>
          </w:tcPr>
          <w:p w:rsidR="00A22F12" w:rsidRPr="007E7F79" w:rsidRDefault="00A22F12" w:rsidP="007E7F79">
            <w:pPr>
              <w:ind w:firstLine="0"/>
              <w:jc w:val="center"/>
              <w:rPr>
                <w:lang w:val="en-GB"/>
              </w:rPr>
            </w:pPr>
          </w:p>
        </w:tc>
        <w:tc>
          <w:tcPr>
            <w:tcW w:w="3405" w:type="dxa"/>
          </w:tcPr>
          <w:p w:rsidR="00A22F12" w:rsidRDefault="00A22F12" w:rsidP="00541221">
            <w:pPr>
              <w:ind w:firstLine="0"/>
              <w:rPr>
                <w:lang w:val="en-GB"/>
              </w:rPr>
            </w:pPr>
            <w:r>
              <w:rPr>
                <w:lang w:val="en-GB"/>
              </w:rPr>
              <w:t>MedStar Georgetown WISE Center</w:t>
            </w:r>
          </w:p>
        </w:tc>
      </w:tr>
      <w:tr w:rsidR="00C06F10" w:rsidTr="00541221">
        <w:tc>
          <w:tcPr>
            <w:tcW w:w="3404" w:type="dxa"/>
          </w:tcPr>
          <w:p w:rsidR="00C06F10" w:rsidRDefault="00C06F10" w:rsidP="00541221">
            <w:pPr>
              <w:ind w:firstLine="0"/>
              <w:rPr>
                <w:lang w:val="en-GB"/>
              </w:rPr>
            </w:pPr>
            <w:r>
              <w:rPr>
                <w:lang w:val="en-GB"/>
              </w:rPr>
              <w:t>Ms. Antonia Oviedo</w:t>
            </w:r>
          </w:p>
        </w:tc>
        <w:tc>
          <w:tcPr>
            <w:tcW w:w="3405" w:type="dxa"/>
          </w:tcPr>
          <w:p w:rsidR="00C06F10" w:rsidRPr="007E7F79" w:rsidRDefault="00C06F10" w:rsidP="007E7F79">
            <w:pPr>
              <w:ind w:firstLine="0"/>
              <w:jc w:val="center"/>
              <w:rPr>
                <w:lang w:val="en-GB"/>
              </w:rPr>
            </w:pPr>
          </w:p>
        </w:tc>
        <w:tc>
          <w:tcPr>
            <w:tcW w:w="3405" w:type="dxa"/>
          </w:tcPr>
          <w:p w:rsidR="00C06F10" w:rsidRDefault="00C06F10" w:rsidP="00541221">
            <w:pPr>
              <w:ind w:firstLine="0"/>
              <w:rPr>
                <w:lang w:val="en-GB"/>
              </w:rPr>
            </w:pPr>
            <w:r>
              <w:rPr>
                <w:lang w:val="en-GB"/>
              </w:rPr>
              <w:t>DCPCSB</w:t>
            </w:r>
          </w:p>
        </w:tc>
      </w:tr>
      <w:tr w:rsidR="00C06F10" w:rsidTr="00541221">
        <w:tc>
          <w:tcPr>
            <w:tcW w:w="3404" w:type="dxa"/>
          </w:tcPr>
          <w:p w:rsidR="00C06F10" w:rsidRDefault="009E106D" w:rsidP="00541221">
            <w:pPr>
              <w:ind w:firstLine="0"/>
              <w:rPr>
                <w:lang w:val="en-GB"/>
              </w:rPr>
            </w:pPr>
            <w:r>
              <w:rPr>
                <w:lang w:val="en-GB"/>
              </w:rPr>
              <w:t>D</w:t>
            </w:r>
            <w:bookmarkStart w:id="4" w:name="_GoBack"/>
            <w:bookmarkEnd w:id="4"/>
            <w:r w:rsidR="00C06F10">
              <w:rPr>
                <w:lang w:val="en-GB"/>
              </w:rPr>
              <w:t>r. Yavar Moghimi</w:t>
            </w:r>
          </w:p>
        </w:tc>
        <w:tc>
          <w:tcPr>
            <w:tcW w:w="3405" w:type="dxa"/>
          </w:tcPr>
          <w:p w:rsidR="00C06F10" w:rsidRPr="007E7F79" w:rsidRDefault="00C06F10" w:rsidP="007E7F79">
            <w:pPr>
              <w:ind w:firstLine="0"/>
              <w:jc w:val="center"/>
              <w:rPr>
                <w:lang w:val="en-GB"/>
              </w:rPr>
            </w:pPr>
          </w:p>
        </w:tc>
        <w:tc>
          <w:tcPr>
            <w:tcW w:w="3405" w:type="dxa"/>
          </w:tcPr>
          <w:p w:rsidR="00C06F10" w:rsidRDefault="00C06F10" w:rsidP="00541221">
            <w:pPr>
              <w:ind w:firstLine="0"/>
              <w:rPr>
                <w:lang w:val="en-GB"/>
              </w:rPr>
            </w:pPr>
            <w:r>
              <w:rPr>
                <w:lang w:val="en-GB"/>
              </w:rPr>
              <w:t>Amerihealth</w:t>
            </w:r>
          </w:p>
        </w:tc>
      </w:tr>
      <w:tr w:rsidR="00C06F10" w:rsidTr="00541221">
        <w:tc>
          <w:tcPr>
            <w:tcW w:w="3404" w:type="dxa"/>
          </w:tcPr>
          <w:p w:rsidR="00C06F10" w:rsidRDefault="00C06F10" w:rsidP="00541221">
            <w:pPr>
              <w:ind w:firstLine="0"/>
              <w:rPr>
                <w:lang w:val="en-GB"/>
              </w:rPr>
            </w:pPr>
          </w:p>
        </w:tc>
        <w:tc>
          <w:tcPr>
            <w:tcW w:w="3405" w:type="dxa"/>
          </w:tcPr>
          <w:p w:rsidR="00C06F10" w:rsidRPr="007E7F79" w:rsidRDefault="00C06F10" w:rsidP="007E7F79">
            <w:pPr>
              <w:ind w:firstLine="0"/>
              <w:jc w:val="center"/>
              <w:rPr>
                <w:lang w:val="en-GB"/>
              </w:rPr>
            </w:pPr>
          </w:p>
        </w:tc>
        <w:tc>
          <w:tcPr>
            <w:tcW w:w="3405" w:type="dxa"/>
          </w:tcPr>
          <w:p w:rsidR="00C06F10" w:rsidRDefault="00C06F10" w:rsidP="00541221">
            <w:pPr>
              <w:ind w:firstLine="0"/>
              <w:rPr>
                <w:lang w:val="en-GB"/>
              </w:rPr>
            </w:pPr>
          </w:p>
        </w:tc>
      </w:tr>
    </w:tbl>
    <w:p w:rsidR="000A16C7" w:rsidRDefault="000A16C7" w:rsidP="000A16C7">
      <w:pPr>
        <w:ind w:firstLine="0"/>
        <w:jc w:val="center"/>
        <w:rPr>
          <w:b/>
          <w:lang w:val="en-GB"/>
        </w:rPr>
      </w:pPr>
      <w:r>
        <w:rPr>
          <w:b/>
          <w:lang w:val="en-GB"/>
        </w:rPr>
        <w:t>AGENDA</w:t>
      </w:r>
    </w:p>
    <w:p w:rsidR="00E30064" w:rsidRDefault="00E30064" w:rsidP="00E30064">
      <w:pPr>
        <w:ind w:firstLine="0"/>
      </w:pPr>
      <w:r>
        <w:rPr>
          <w:b/>
          <w:bCs/>
          <w:u w:val="single"/>
        </w:rPr>
        <w:t>Co-Chair Agenda Item</w:t>
      </w:r>
      <w:r>
        <w:rPr>
          <w:b/>
          <w:bCs/>
          <w:i/>
          <w:iCs/>
        </w:rPr>
        <w:t>:</w:t>
      </w:r>
    </w:p>
    <w:p w:rsidR="00E30064" w:rsidRDefault="00E30064" w:rsidP="00E30064"/>
    <w:p w:rsidR="00E30064" w:rsidRDefault="00E30064" w:rsidP="00E30064">
      <w:pPr>
        <w:ind w:firstLine="0"/>
      </w:pPr>
      <w:r>
        <w:t xml:space="preserve">Dr. Royster opened with a recap of the June 5, 2018 CC recommendation to have a co-chair.  Members had expressed a strong preference for a community member.  She noted that members had been asked to offer recommendations for consideration at today’s meeting.  Michael Musante was nominated by several members and he has stated he would accept the position if that is what the Council decides.  In addition, someone nominated Dr. Olga </w:t>
      </w:r>
      <w:r>
        <w:t xml:space="preserve">Acosta </w:t>
      </w:r>
      <w:r>
        <w:t>Price, but she has declined.  She also had stated at the last meeting that she was not interested in the role this time.</w:t>
      </w:r>
    </w:p>
    <w:p w:rsidR="00E30064" w:rsidRDefault="00E30064" w:rsidP="00E30064"/>
    <w:p w:rsidR="00E30064" w:rsidRDefault="00E30064" w:rsidP="00E30064">
      <w:pPr>
        <w:ind w:firstLine="0"/>
      </w:pPr>
      <w:r>
        <w:t xml:space="preserve">CM Grosso shared his view that OSSE would be a good co-chair, given that they oversee both DCPS and PCS.  He expressed concern that Michael Musante could have a hard time advocating beyond his Charter School hat.  Nathan </w:t>
      </w:r>
      <w:r>
        <w:t>Luecking</w:t>
      </w:r>
      <w:r>
        <w:t xml:space="preserve"> noted that Charters are essential to the conversation. </w:t>
      </w:r>
    </w:p>
    <w:p w:rsidR="00E30064" w:rsidRDefault="00E30064" w:rsidP="00E30064"/>
    <w:p w:rsidR="00E30064" w:rsidRDefault="00E30064" w:rsidP="00E30064">
      <w:pPr>
        <w:ind w:firstLine="0"/>
      </w:pPr>
      <w:r>
        <w:t>Michael Musante shared his view that he sees the Co-Chair role going beyond his role as a representative of FOCUS, and he feels confident he can fulfill the co-chair role with the necessary balancing of interests, taking into account the overall role of the Council.  </w:t>
      </w:r>
    </w:p>
    <w:p w:rsidR="00E30064" w:rsidRDefault="00E30064" w:rsidP="00E30064"/>
    <w:p w:rsidR="00E30064" w:rsidRDefault="00E30064" w:rsidP="00E30064">
      <w:pPr>
        <w:ind w:firstLine="0"/>
      </w:pPr>
      <w:r>
        <w:t xml:space="preserve">Dr. </w:t>
      </w:r>
      <w:r>
        <w:t>Heidi Schumacher, Asst. Superintendent, OSSE, said she spoke with Superintendent Kang, and they are supportive of Michael’s nomination and feel he can represent the full educational sector.  She noted that the Project AWARE application sets out a leadership role for OSSE on the Coordinating Council, but this “requirement” would be met regardless of whether OSSE is a co-chair.  However, if the District is awarded the Project AWARE grant, we should consider what impact that has on the Council’s organization and work.  She noted that one of the primary roles of the Council is to hold the agencies accountable, which argues for a non-governmental co-chair.</w:t>
      </w:r>
    </w:p>
    <w:p w:rsidR="00E30064" w:rsidRDefault="00E30064" w:rsidP="00E30064"/>
    <w:p w:rsidR="00E30064" w:rsidRDefault="00E30064" w:rsidP="00E30064">
      <w:pPr>
        <w:ind w:firstLine="0"/>
      </w:pPr>
      <w:r>
        <w:t xml:space="preserve">Sakina Thompson shared her continued view that the Council should continue to think about how OSSE/Ed Cluster fits into the leadership structure of the Council, as the Education Cluster are equal partners in this effort.  This could be in the form of an Executive Committee, but we also want to keep moving forward, so that is a conversation to keep an eye on.  She says she sees three main stakeholder groups on the Council – Behavioral Health, Education, and Community, which include families, providers, and other community partners.  </w:t>
      </w:r>
    </w:p>
    <w:p w:rsidR="00E30064" w:rsidRDefault="00E30064" w:rsidP="00E30064"/>
    <w:p w:rsidR="00E30064" w:rsidRDefault="00E30064" w:rsidP="00E30064">
      <w:pPr>
        <w:ind w:firstLine="0"/>
      </w:pPr>
      <w:r>
        <w:t xml:space="preserve">Sakina made a motion to vote on the Co-Chair; it was seconded.  Dr. Royster called for the vote.  A large majority of the Council said Aye.  No member said No and no member said they abstained.  </w:t>
      </w:r>
    </w:p>
    <w:p w:rsidR="00E30064" w:rsidRDefault="00E30064" w:rsidP="00E30064"/>
    <w:p w:rsidR="00E30064" w:rsidRDefault="00E30064" w:rsidP="00E30064">
      <w:pPr>
        <w:ind w:firstLine="0"/>
        <w:rPr>
          <w:b/>
          <w:bCs/>
          <w:u w:val="single"/>
        </w:rPr>
      </w:pPr>
      <w:r>
        <w:rPr>
          <w:b/>
          <w:bCs/>
          <w:u w:val="single"/>
        </w:rPr>
        <w:t>Council Membership Update Agenda Item:</w:t>
      </w:r>
    </w:p>
    <w:p w:rsidR="00E30064" w:rsidRDefault="00E30064" w:rsidP="00E30064"/>
    <w:p w:rsidR="00E30064" w:rsidRDefault="00E30064" w:rsidP="00E30064">
      <w:pPr>
        <w:ind w:firstLine="0"/>
      </w:pPr>
      <w:r>
        <w:t>Dr. Charneta Scott noted a recommendation that the District’s Child and Family Service Agency join the Council.  As part of the discussion, Dr. Scott provided a brief overview of CFSA’s new behavioral health model in which CFSA will hire a team of clinicians.  Sakina Thompson made a motion to vote; it was seconded. Dr. Royster called for the vote.  A large majority of the Council said Aye.  No member said No and no member said they abstained.</w:t>
      </w:r>
    </w:p>
    <w:p w:rsidR="00E30064" w:rsidRDefault="00E30064" w:rsidP="00E30064"/>
    <w:p w:rsidR="00E30064" w:rsidRDefault="00E30064" w:rsidP="00E30064">
      <w:pPr>
        <w:ind w:firstLine="0"/>
        <w:rPr>
          <w:b/>
          <w:bCs/>
          <w:u w:val="single"/>
        </w:rPr>
      </w:pPr>
      <w:r>
        <w:rPr>
          <w:b/>
          <w:bCs/>
          <w:u w:val="single"/>
        </w:rPr>
        <w:t>Committee Membership Update Agenda Item:</w:t>
      </w:r>
    </w:p>
    <w:p w:rsidR="00E30064" w:rsidRDefault="00E30064" w:rsidP="00E30064"/>
    <w:p w:rsidR="00E30064" w:rsidRDefault="00E30064" w:rsidP="00E30064">
      <w:pPr>
        <w:ind w:firstLine="0"/>
      </w:pPr>
      <w:r>
        <w:t xml:space="preserve">An updated committee membership roster was distributed to the Council. </w:t>
      </w:r>
    </w:p>
    <w:p w:rsidR="000A16C7" w:rsidRDefault="001E7B0A" w:rsidP="000A16C7">
      <w:pPr>
        <w:ind w:firstLine="0"/>
        <w:rPr>
          <w:b/>
          <w:u w:val="single"/>
          <w:lang w:val="en-GB"/>
        </w:rPr>
      </w:pPr>
      <w:r w:rsidRPr="00AB2CBA">
        <w:rPr>
          <w:b/>
          <w:u w:val="single"/>
          <w:lang w:val="en-GB"/>
        </w:rPr>
        <w:t>Break-out Committee Work and Captured Discussion</w:t>
      </w:r>
    </w:p>
    <w:p w:rsidR="001E7B0A" w:rsidRDefault="001E7B0A" w:rsidP="000A16C7">
      <w:pPr>
        <w:ind w:firstLine="0"/>
        <w:rPr>
          <w:b/>
          <w:u w:val="single"/>
          <w:lang w:val="en-GB"/>
        </w:rPr>
      </w:pPr>
    </w:p>
    <w:p w:rsidR="001E7B0A" w:rsidRDefault="001E7B0A" w:rsidP="000A16C7">
      <w:pPr>
        <w:ind w:firstLine="0"/>
        <w:rPr>
          <w:b/>
          <w:i/>
          <w:lang w:val="en-GB"/>
        </w:rPr>
      </w:pPr>
      <w:r>
        <w:rPr>
          <w:b/>
          <w:i/>
          <w:lang w:val="en-GB"/>
        </w:rPr>
        <w:t>Family and Youth Committee explored and proposed:</w:t>
      </w:r>
    </w:p>
    <w:p w:rsidR="001E7B0A" w:rsidRDefault="001E7B0A" w:rsidP="000A16C7">
      <w:pPr>
        <w:ind w:firstLine="0"/>
        <w:rPr>
          <w:b/>
          <w:i/>
          <w:lang w:val="en-GB"/>
        </w:rPr>
      </w:pPr>
    </w:p>
    <w:p w:rsidR="001E7B0A" w:rsidRDefault="001E7B0A" w:rsidP="00AB2CBA">
      <w:pPr>
        <w:numPr>
          <w:ilvl w:val="0"/>
          <w:numId w:val="31"/>
        </w:numPr>
        <w:spacing w:line="276" w:lineRule="auto"/>
        <w:contextualSpacing/>
      </w:pPr>
      <w:r>
        <w:t>How to infuse family and youth standards/perspectives for providers</w:t>
      </w:r>
    </w:p>
    <w:p w:rsidR="001E7B0A" w:rsidRDefault="001E7B0A" w:rsidP="001E7B0A">
      <w:pPr>
        <w:numPr>
          <w:ilvl w:val="0"/>
          <w:numId w:val="31"/>
        </w:numPr>
        <w:spacing w:line="276" w:lineRule="auto"/>
        <w:contextualSpacing/>
      </w:pPr>
      <w:r>
        <w:t>What aspects of fam</w:t>
      </w:r>
      <w:r>
        <w:t>ily and youth voice do the</w:t>
      </w:r>
      <w:r>
        <w:t xml:space="preserve"> committees need to know?</w:t>
      </w:r>
    </w:p>
    <w:p w:rsidR="001E7B0A" w:rsidRDefault="001E7B0A" w:rsidP="001E7B0A">
      <w:pPr>
        <w:numPr>
          <w:ilvl w:val="0"/>
          <w:numId w:val="31"/>
        </w:numPr>
        <w:spacing w:line="276" w:lineRule="auto"/>
        <w:contextualSpacing/>
      </w:pPr>
      <w:r>
        <w:t>Thinking about consumer experience when they obtain services, what are they thinking (how to get started with implementa</w:t>
      </w:r>
      <w:r>
        <w:t>tion, focus on human experience</w:t>
      </w:r>
    </w:p>
    <w:p w:rsidR="001E7B0A" w:rsidRPr="00AB2CBA" w:rsidRDefault="001E7B0A" w:rsidP="00AB2CBA">
      <w:pPr>
        <w:pStyle w:val="ListParagraph"/>
        <w:numPr>
          <w:ilvl w:val="0"/>
          <w:numId w:val="31"/>
        </w:numPr>
        <w:rPr>
          <w:lang w:val="en-GB"/>
        </w:rPr>
      </w:pPr>
      <w:r>
        <w:t>Efficiently provide services for students</w:t>
      </w:r>
    </w:p>
    <w:p w:rsidR="00DB646D" w:rsidRPr="00AB2CBA" w:rsidRDefault="00DB646D" w:rsidP="00AB2CBA">
      <w:pPr>
        <w:pStyle w:val="ListParagraph"/>
        <w:numPr>
          <w:ilvl w:val="0"/>
          <w:numId w:val="31"/>
        </w:numPr>
        <w:rPr>
          <w:lang w:val="en-GB"/>
        </w:rPr>
      </w:pPr>
      <w:r>
        <w:t>A</w:t>
      </w:r>
      <w:r>
        <w:t xml:space="preserve"> family and child centered perspective, would like to see that families get as much info</w:t>
      </w:r>
      <w:r>
        <w:t>rmation about what the Comprehensive School Mental Health Program</w:t>
      </w:r>
      <w:r>
        <w:t xml:space="preserve"> is and what the timeline is. Basic language that speaks to a variety of families - many different populations conveying the a</w:t>
      </w:r>
      <w:r>
        <w:t>spi</w:t>
      </w:r>
      <w:r>
        <w:t>rations of the program.</w:t>
      </w:r>
    </w:p>
    <w:p w:rsidR="00DB646D" w:rsidRDefault="00DB646D" w:rsidP="00DB646D">
      <w:pPr>
        <w:numPr>
          <w:ilvl w:val="0"/>
          <w:numId w:val="31"/>
        </w:numPr>
        <w:spacing w:line="276" w:lineRule="auto"/>
        <w:contextualSpacing/>
      </w:pPr>
      <w:r>
        <w:t>What is the budget?</w:t>
      </w:r>
      <w:r w:rsidR="00AB2CBA">
        <w:t xml:space="preserve"> What is the time-line?</w:t>
      </w:r>
    </w:p>
    <w:p w:rsidR="00DB646D" w:rsidRDefault="00DB646D" w:rsidP="00DB646D">
      <w:pPr>
        <w:numPr>
          <w:ilvl w:val="0"/>
          <w:numId w:val="31"/>
        </w:numPr>
        <w:spacing w:line="276" w:lineRule="auto"/>
        <w:contextualSpacing/>
      </w:pPr>
      <w:r>
        <w:t>Important to be c</w:t>
      </w:r>
      <w:r>
        <w:t xml:space="preserve">ost-savvy </w:t>
      </w:r>
      <w:r>
        <w:t>–</w:t>
      </w:r>
      <w:r>
        <w:t xml:space="preserve"> </w:t>
      </w:r>
      <w:r>
        <w:t xml:space="preserve">use of </w:t>
      </w:r>
      <w:r>
        <w:t>social media, flyer with general info and post on social media and share, having flyers at schools, recreational centers, local radio (KYS, PGS, NPR)</w:t>
      </w:r>
    </w:p>
    <w:p w:rsidR="00DB646D" w:rsidRDefault="00DB646D" w:rsidP="00DB646D">
      <w:pPr>
        <w:numPr>
          <w:ilvl w:val="0"/>
          <w:numId w:val="31"/>
        </w:numPr>
        <w:spacing w:line="276" w:lineRule="auto"/>
        <w:contextualSpacing/>
      </w:pPr>
      <w:r>
        <w:t>PR Science - can we offer a fleshed-out scientific strategy</w:t>
      </w:r>
    </w:p>
    <w:p w:rsidR="00DB646D" w:rsidRDefault="00DB646D" w:rsidP="00DB646D">
      <w:pPr>
        <w:numPr>
          <w:ilvl w:val="0"/>
          <w:numId w:val="31"/>
        </w:numPr>
        <w:spacing w:line="276" w:lineRule="auto"/>
        <w:contextualSpacing/>
      </w:pPr>
      <w:r>
        <w:t xml:space="preserve">Seek expertise of Ms. </w:t>
      </w:r>
      <w:r>
        <w:t>Jasmin</w:t>
      </w:r>
      <w:r>
        <w:t xml:space="preserve">e Gossett, </w:t>
      </w:r>
      <w:r w:rsidR="00AB2CBA">
        <w:t>Director of Communications, DBH</w:t>
      </w:r>
    </w:p>
    <w:p w:rsidR="00DB646D" w:rsidRDefault="00DB646D" w:rsidP="00DB646D">
      <w:pPr>
        <w:numPr>
          <w:ilvl w:val="0"/>
          <w:numId w:val="31"/>
        </w:numPr>
        <w:spacing w:line="276" w:lineRule="auto"/>
        <w:contextualSpacing/>
      </w:pPr>
      <w:r>
        <w:t>Provider readiness Access - parents having conversations, listening tours, town halls, community forums, surveys to see interests/different perspectives</w:t>
      </w:r>
    </w:p>
    <w:p w:rsidR="00DB646D" w:rsidRDefault="00DB646D" w:rsidP="00DB646D">
      <w:pPr>
        <w:numPr>
          <w:ilvl w:val="0"/>
          <w:numId w:val="31"/>
        </w:numPr>
        <w:spacing w:line="276" w:lineRule="auto"/>
        <w:contextualSpacing/>
      </w:pPr>
      <w:r>
        <w:t>Having forums/meetings at schools to provide more information for parents</w:t>
      </w:r>
    </w:p>
    <w:p w:rsidR="00DB646D" w:rsidRDefault="00DB646D" w:rsidP="00DB646D">
      <w:pPr>
        <w:numPr>
          <w:ilvl w:val="0"/>
          <w:numId w:val="31"/>
        </w:numPr>
        <w:spacing w:line="276" w:lineRule="auto"/>
        <w:contextualSpacing/>
      </w:pPr>
      <w:r>
        <w:t xml:space="preserve">What would the implementation of disseminating this information look like? Would individual schools be responsible for holding these meetings? </w:t>
      </w:r>
    </w:p>
    <w:p w:rsidR="00AB2CBA" w:rsidRDefault="00AB2CBA" w:rsidP="00AB2CBA">
      <w:pPr>
        <w:rPr>
          <w:b/>
          <w:u w:val="single"/>
        </w:rPr>
      </w:pPr>
      <w:r>
        <w:rPr>
          <w:b/>
          <w:u w:val="single"/>
        </w:rPr>
        <w:t>Strategies for Engagement for Schools</w:t>
      </w:r>
    </w:p>
    <w:p w:rsidR="00AB2CBA" w:rsidRDefault="00AB2CBA" w:rsidP="00AB2CBA">
      <w:pPr>
        <w:numPr>
          <w:ilvl w:val="0"/>
          <w:numId w:val="33"/>
        </w:numPr>
        <w:spacing w:line="276" w:lineRule="auto"/>
        <w:contextualSpacing/>
      </w:pPr>
      <w:r>
        <w:t>Fairs like EDFest</w:t>
      </w:r>
    </w:p>
    <w:p w:rsidR="00AB2CBA" w:rsidRDefault="00AB2CBA" w:rsidP="00AB2CBA">
      <w:pPr>
        <w:numPr>
          <w:ilvl w:val="0"/>
          <w:numId w:val="33"/>
        </w:numPr>
        <w:spacing w:line="276" w:lineRule="auto"/>
        <w:contextualSpacing/>
      </w:pPr>
      <w:r>
        <w:t>Park Events</w:t>
      </w:r>
    </w:p>
    <w:p w:rsidR="00AB2CBA" w:rsidRDefault="00AB2CBA" w:rsidP="00AB2CBA">
      <w:pPr>
        <w:numPr>
          <w:ilvl w:val="0"/>
          <w:numId w:val="33"/>
        </w:numPr>
        <w:spacing w:line="276" w:lineRule="auto"/>
        <w:contextualSpacing/>
      </w:pPr>
      <w:r>
        <w:t>Provider readiness Access - parents having conversation, listening tours, town halls, community forums, surveys to see interests/different perspectives</w:t>
      </w:r>
    </w:p>
    <w:p w:rsidR="00AB2CBA" w:rsidRDefault="00AB2CBA" w:rsidP="00AB2CBA">
      <w:pPr>
        <w:numPr>
          <w:ilvl w:val="0"/>
          <w:numId w:val="33"/>
        </w:numPr>
        <w:spacing w:line="276" w:lineRule="auto"/>
        <w:contextualSpacing/>
      </w:pPr>
      <w:r>
        <w:t>Having forums/meetings at schools to provide more information for parents</w:t>
      </w:r>
    </w:p>
    <w:p w:rsidR="00AB2CBA" w:rsidRDefault="00AB2CBA" w:rsidP="00AB2CBA">
      <w:pPr>
        <w:numPr>
          <w:ilvl w:val="0"/>
          <w:numId w:val="33"/>
        </w:numPr>
        <w:spacing w:line="276" w:lineRule="auto"/>
        <w:contextualSpacing/>
      </w:pPr>
      <w:r>
        <w:t xml:space="preserve">What would the implementation of disseminating this information look like? Would individual schools be responsible for holding these meetings? </w:t>
      </w:r>
    </w:p>
    <w:p w:rsidR="00AB2CBA" w:rsidRDefault="00AB2CBA" w:rsidP="00AB2CBA">
      <w:pPr>
        <w:numPr>
          <w:ilvl w:val="0"/>
          <w:numId w:val="33"/>
        </w:numPr>
        <w:spacing w:line="276" w:lineRule="auto"/>
        <w:contextualSpacing/>
      </w:pPr>
      <w:r>
        <w:t>Principals could facilitate a provider for parents or hold one-on-on/smaller sessions</w:t>
      </w:r>
    </w:p>
    <w:p w:rsidR="00AB2CBA" w:rsidRDefault="00AB2CBA" w:rsidP="00AB2CBA">
      <w:pPr>
        <w:numPr>
          <w:ilvl w:val="0"/>
          <w:numId w:val="33"/>
        </w:numPr>
        <w:spacing w:line="276" w:lineRule="auto"/>
        <w:contextualSpacing/>
      </w:pPr>
      <w:r>
        <w:t>Recommendations for promoting communication between school provider and primary care physician. Importance of letting parents know the link between the two</w:t>
      </w:r>
      <w:r>
        <w:t>.</w:t>
      </w:r>
    </w:p>
    <w:p w:rsidR="00AB2CBA" w:rsidRDefault="00AB2CBA" w:rsidP="00AB2CBA">
      <w:pPr>
        <w:numPr>
          <w:ilvl w:val="0"/>
          <w:numId w:val="33"/>
        </w:numPr>
        <w:spacing w:line="276" w:lineRule="auto"/>
        <w:contextualSpacing/>
      </w:pPr>
      <w:r>
        <w:t>What will representation look like for provider readiness at schools? Possibly using PTA/PTO’s to relay information to parents at schools</w:t>
      </w:r>
      <w:r>
        <w:t>.</w:t>
      </w:r>
    </w:p>
    <w:p w:rsidR="00DB646D" w:rsidRDefault="00DB646D" w:rsidP="00AB2CBA">
      <w:pPr>
        <w:ind w:firstLine="0"/>
        <w:rPr>
          <w:lang w:val="en-GB"/>
        </w:rPr>
      </w:pPr>
    </w:p>
    <w:p w:rsidR="00AB2CBA" w:rsidRDefault="00AB2CBA" w:rsidP="00AB2CBA">
      <w:pPr>
        <w:ind w:firstLine="0"/>
        <w:rPr>
          <w:b/>
          <w:i/>
          <w:lang w:val="en-GB"/>
        </w:rPr>
      </w:pPr>
      <w:r>
        <w:rPr>
          <w:b/>
          <w:i/>
          <w:lang w:val="en-GB"/>
        </w:rPr>
        <w:t>Provide and School Readiness</w:t>
      </w:r>
      <w:r>
        <w:rPr>
          <w:b/>
          <w:i/>
          <w:lang w:val="en-GB"/>
        </w:rPr>
        <w:t xml:space="preserve"> Committee explored and proposed:</w:t>
      </w:r>
    </w:p>
    <w:p w:rsidR="00AB2CBA" w:rsidRDefault="00AB2CBA" w:rsidP="00AB2CBA">
      <w:pPr>
        <w:ind w:firstLine="0"/>
        <w:rPr>
          <w:lang w:val="en-GB"/>
        </w:rPr>
      </w:pPr>
    </w:p>
    <w:p w:rsidR="00AB2CBA" w:rsidRPr="007E2CFC" w:rsidRDefault="00AB2CBA" w:rsidP="00867B6E">
      <w:pPr>
        <w:ind w:firstLine="0"/>
        <w:rPr>
          <w:b/>
          <w:u w:val="single"/>
        </w:rPr>
      </w:pPr>
      <w:r w:rsidRPr="007E2CFC">
        <w:rPr>
          <w:b/>
          <w:u w:val="single"/>
        </w:rPr>
        <w:t>Communication to the Principals</w:t>
      </w:r>
    </w:p>
    <w:p w:rsidR="00AB2CBA" w:rsidRDefault="00AB2CBA" w:rsidP="00867B6E">
      <w:pPr>
        <w:pStyle w:val="ListParagraph"/>
        <w:numPr>
          <w:ilvl w:val="0"/>
          <w:numId w:val="34"/>
        </w:numPr>
      </w:pPr>
      <w:r>
        <w:t>Letters to the Charter Schools went out one week ago.</w:t>
      </w:r>
    </w:p>
    <w:p w:rsidR="00AB2CBA" w:rsidRDefault="00AB2CBA" w:rsidP="00867B6E">
      <w:pPr>
        <w:pStyle w:val="ListParagraph"/>
        <w:numPr>
          <w:ilvl w:val="0"/>
          <w:numId w:val="34"/>
        </w:numPr>
      </w:pPr>
      <w:r>
        <w:t>DCPS – letters are still being approved.  The letter will go out in the Principals we</w:t>
      </w:r>
      <w:r w:rsidR="00867B6E">
        <w:t>ekly, they will be included</w:t>
      </w:r>
      <w:r>
        <w:t xml:space="preserve"> on June 22, 2018 or June 29, 2018.  </w:t>
      </w:r>
    </w:p>
    <w:p w:rsidR="00AB2CBA" w:rsidRDefault="00AB2CBA" w:rsidP="00867B6E">
      <w:pPr>
        <w:pStyle w:val="ListParagraph"/>
        <w:numPr>
          <w:ilvl w:val="0"/>
          <w:numId w:val="34"/>
        </w:numPr>
      </w:pPr>
      <w:r>
        <w:t xml:space="preserve">The letter will be sent to committee members so we have an idea of is being communicated to the Principals.  </w:t>
      </w:r>
    </w:p>
    <w:p w:rsidR="00AB2CBA" w:rsidRDefault="00AB2CBA" w:rsidP="00AB2CBA"/>
    <w:p w:rsidR="00AB2CBA" w:rsidRDefault="00AB2CBA" w:rsidP="00867B6E">
      <w:pPr>
        <w:ind w:firstLine="0"/>
        <w:rPr>
          <w:b/>
          <w:u w:val="single"/>
        </w:rPr>
      </w:pPr>
      <w:r w:rsidRPr="007E2CFC">
        <w:rPr>
          <w:b/>
          <w:u w:val="single"/>
        </w:rPr>
        <w:t>Provider Certification</w:t>
      </w:r>
    </w:p>
    <w:p w:rsidR="00AB2CBA" w:rsidRDefault="00AB2CBA" w:rsidP="00867B6E">
      <w:pPr>
        <w:pStyle w:val="ListParagraph"/>
        <w:numPr>
          <w:ilvl w:val="0"/>
          <w:numId w:val="35"/>
        </w:numPr>
      </w:pPr>
      <w:r>
        <w:t xml:space="preserve">The question came up regarding will there be some requirement for potential providers to be certified by DBH.  </w:t>
      </w:r>
    </w:p>
    <w:p w:rsidR="00AB2CBA" w:rsidRDefault="00AB2CBA" w:rsidP="00867B6E">
      <w:pPr>
        <w:pStyle w:val="ListParagraph"/>
        <w:numPr>
          <w:ilvl w:val="0"/>
          <w:numId w:val="35"/>
        </w:numPr>
      </w:pPr>
      <w:r>
        <w:t xml:space="preserve">There are many different providers that are currently providing services in school that are not MHRS providers.  </w:t>
      </w:r>
    </w:p>
    <w:p w:rsidR="00AB2CBA" w:rsidRDefault="00AB2CBA" w:rsidP="00867B6E">
      <w:pPr>
        <w:pStyle w:val="ListParagraph"/>
        <w:numPr>
          <w:ilvl w:val="0"/>
          <w:numId w:val="35"/>
        </w:numPr>
      </w:pPr>
      <w:r>
        <w:t xml:space="preserve">CBOs are included in potential providers and they are not certified by DBH.  </w:t>
      </w:r>
    </w:p>
    <w:p w:rsidR="00AB2CBA" w:rsidRDefault="00AB2CBA" w:rsidP="00867B6E">
      <w:pPr>
        <w:pStyle w:val="ListParagraph"/>
        <w:numPr>
          <w:ilvl w:val="0"/>
          <w:numId w:val="35"/>
        </w:numPr>
      </w:pPr>
      <w:r>
        <w:t xml:space="preserve">Amerihealth has providers that are doing treatment in schools (individual and family) but no community support.  </w:t>
      </w:r>
    </w:p>
    <w:p w:rsidR="00AB2CBA" w:rsidRDefault="00AB2CBA" w:rsidP="00AB2CBA"/>
    <w:p w:rsidR="00AB2CBA" w:rsidRPr="008D6E05" w:rsidRDefault="00AB2CBA" w:rsidP="00867B6E">
      <w:pPr>
        <w:ind w:firstLine="0"/>
        <w:rPr>
          <w:b/>
          <w:u w:val="single"/>
        </w:rPr>
      </w:pPr>
      <w:r w:rsidRPr="008D6E05">
        <w:rPr>
          <w:b/>
          <w:u w:val="single"/>
        </w:rPr>
        <w:t xml:space="preserve">Expectations of Providers </w:t>
      </w:r>
    </w:p>
    <w:p w:rsidR="00AB2CBA" w:rsidRDefault="00AB2CBA" w:rsidP="00867B6E">
      <w:pPr>
        <w:pStyle w:val="ListParagraph"/>
        <w:numPr>
          <w:ilvl w:val="0"/>
          <w:numId w:val="36"/>
        </w:numPr>
      </w:pPr>
      <w:r>
        <w:t xml:space="preserve">What services do we expect providers to offer in the schools?  </w:t>
      </w:r>
    </w:p>
    <w:p w:rsidR="00AB2CBA" w:rsidRDefault="00AB2CBA" w:rsidP="00867B6E">
      <w:pPr>
        <w:pStyle w:val="ListParagraph"/>
        <w:numPr>
          <w:ilvl w:val="0"/>
          <w:numId w:val="36"/>
        </w:numPr>
      </w:pPr>
      <w:r>
        <w:t xml:space="preserve">There was a different understanding among group members regarding what services providers can offer in the schools.  One thought was that all providers that receive grant money from DBH would be expected to provide treatment, early intervention and prevention in the schools.  The other thought is that one agency does not have to provide all three levels of services, you may have multiple providers in a school all doing different things to fulfill the school need.  </w:t>
      </w:r>
    </w:p>
    <w:p w:rsidR="00AB2CBA" w:rsidRDefault="00AB2CBA" w:rsidP="00AB2CBA"/>
    <w:p w:rsidR="00AB2CBA" w:rsidRDefault="00AB2CBA" w:rsidP="00867B6E">
      <w:pPr>
        <w:ind w:firstLine="0"/>
        <w:rPr>
          <w:b/>
          <w:u w:val="single"/>
        </w:rPr>
      </w:pPr>
      <w:r w:rsidRPr="004D19B2">
        <w:rPr>
          <w:b/>
          <w:u w:val="single"/>
        </w:rPr>
        <w:t>Provider Readiness</w:t>
      </w:r>
    </w:p>
    <w:p w:rsidR="00AB2CBA" w:rsidRDefault="00AB2CBA" w:rsidP="00867B6E">
      <w:pPr>
        <w:pStyle w:val="ListParagraph"/>
        <w:numPr>
          <w:ilvl w:val="0"/>
          <w:numId w:val="37"/>
        </w:numPr>
      </w:pPr>
      <w:r>
        <w:t>The committee will be working on two categories regarding provider readiness:</w:t>
      </w:r>
    </w:p>
    <w:p w:rsidR="00AB2CBA" w:rsidRDefault="00AB2CBA" w:rsidP="00867B6E">
      <w:pPr>
        <w:pStyle w:val="ListParagraph"/>
        <w:numPr>
          <w:ilvl w:val="0"/>
          <w:numId w:val="38"/>
        </w:numPr>
      </w:pPr>
      <w:r>
        <w:t xml:space="preserve">There will be Provider Requirements for Grantees </w:t>
      </w:r>
    </w:p>
    <w:p w:rsidR="00AB2CBA" w:rsidRDefault="00AB2CBA" w:rsidP="00867B6E">
      <w:pPr>
        <w:pStyle w:val="ListParagraph"/>
        <w:numPr>
          <w:ilvl w:val="0"/>
          <w:numId w:val="38"/>
        </w:numPr>
      </w:pPr>
      <w:r>
        <w:t xml:space="preserve">There will also be Provider Recommendations for providers who are thinking about providing mental health services in schools.  </w:t>
      </w:r>
    </w:p>
    <w:p w:rsidR="00AB2CBA" w:rsidRDefault="00AB2CBA" w:rsidP="00AB2CBA"/>
    <w:p w:rsidR="00AB2CBA" w:rsidRDefault="00AB2CBA" w:rsidP="00867B6E">
      <w:pPr>
        <w:ind w:firstLine="0"/>
        <w:rPr>
          <w:b/>
          <w:u w:val="single"/>
        </w:rPr>
      </w:pPr>
      <w:r w:rsidRPr="004D19B2">
        <w:rPr>
          <w:b/>
          <w:u w:val="single"/>
        </w:rPr>
        <w:t xml:space="preserve">Medicaid Reimbursable Services  </w:t>
      </w:r>
    </w:p>
    <w:p w:rsidR="00AB2CBA" w:rsidRDefault="00AB2CBA" w:rsidP="00867B6E">
      <w:pPr>
        <w:pStyle w:val="ListParagraph"/>
        <w:numPr>
          <w:ilvl w:val="0"/>
          <w:numId w:val="40"/>
        </w:numPr>
      </w:pPr>
      <w:r>
        <w:t>The issue of Medicaid Reimbursable services was raised.  At the same time that we are looking at provider readiness</w:t>
      </w:r>
      <w:r w:rsidR="00867B6E">
        <w:t>,</w:t>
      </w:r>
      <w:r>
        <w:t xml:space="preserve"> we also need to be thinking about how and if the services that are </w:t>
      </w:r>
      <w:r w:rsidR="00867B6E">
        <w:t>provided in schools are</w:t>
      </w:r>
      <w:r>
        <w:t xml:space="preserve"> reimbursable.  This is a critical issue around provider capacity and sustainability.  </w:t>
      </w:r>
    </w:p>
    <w:p w:rsidR="00867B6E" w:rsidRDefault="00867B6E" w:rsidP="00867B6E">
      <w:pPr>
        <w:ind w:firstLine="0"/>
        <w:rPr>
          <w:b/>
          <w:u w:val="single"/>
        </w:rPr>
      </w:pPr>
    </w:p>
    <w:p w:rsidR="00AB2CBA" w:rsidRDefault="00AB2CBA" w:rsidP="00867B6E">
      <w:pPr>
        <w:ind w:firstLine="0"/>
        <w:rPr>
          <w:b/>
          <w:u w:val="single"/>
        </w:rPr>
      </w:pPr>
      <w:r w:rsidRPr="004D19B2">
        <w:rPr>
          <w:b/>
          <w:u w:val="single"/>
        </w:rPr>
        <w:t>Resource Mapping</w:t>
      </w:r>
    </w:p>
    <w:p w:rsidR="00AB2CBA" w:rsidRPr="004D19B2" w:rsidRDefault="00AB2CBA" w:rsidP="00867B6E">
      <w:pPr>
        <w:pStyle w:val="ListParagraph"/>
        <w:numPr>
          <w:ilvl w:val="0"/>
          <w:numId w:val="40"/>
        </w:numPr>
      </w:pPr>
      <w:r>
        <w:t xml:space="preserve">Completion of the resource mapping is needed so that we can have an idea of the needs of the top 25% of the schools.  </w:t>
      </w:r>
    </w:p>
    <w:p w:rsidR="00AB2CBA" w:rsidRDefault="00AB2CBA" w:rsidP="00AB2CBA">
      <w:pPr>
        <w:ind w:firstLine="0"/>
        <w:rPr>
          <w:lang w:val="en-GB"/>
        </w:rPr>
      </w:pPr>
    </w:p>
    <w:p w:rsidR="007637BF" w:rsidRDefault="007637BF" w:rsidP="007637BF">
      <w:pPr>
        <w:ind w:firstLine="0"/>
        <w:rPr>
          <w:b/>
          <w:i/>
          <w:lang w:val="en-GB"/>
        </w:rPr>
      </w:pPr>
      <w:r>
        <w:rPr>
          <w:b/>
          <w:i/>
          <w:lang w:val="en-GB"/>
        </w:rPr>
        <w:t>Implementation</w:t>
      </w:r>
      <w:r>
        <w:rPr>
          <w:b/>
          <w:i/>
          <w:lang w:val="en-GB"/>
        </w:rPr>
        <w:t xml:space="preserve"> Committee explored and proposed:</w:t>
      </w:r>
    </w:p>
    <w:p w:rsidR="007637BF" w:rsidRPr="00AB2CBA" w:rsidRDefault="007637BF" w:rsidP="00AB2CBA">
      <w:pPr>
        <w:ind w:firstLine="0"/>
        <w:rPr>
          <w:lang w:val="en-GB"/>
        </w:rPr>
      </w:pPr>
    </w:p>
    <w:p w:rsidR="008034C9" w:rsidRDefault="008034C9" w:rsidP="008034C9">
      <w:pPr>
        <w:pStyle w:val="ListParagraph"/>
        <w:numPr>
          <w:ilvl w:val="0"/>
          <w:numId w:val="41"/>
        </w:numPr>
        <w:contextualSpacing w:val="0"/>
      </w:pPr>
      <w:r>
        <w:t>Partner with Community of Practice vendor to flesh out what to tell them to include and how to engage</w:t>
      </w:r>
    </w:p>
    <w:p w:rsidR="005628E1" w:rsidRPr="009015BF" w:rsidRDefault="005628E1" w:rsidP="0073638E">
      <w:pPr>
        <w:numPr>
          <w:ilvl w:val="1"/>
          <w:numId w:val="41"/>
        </w:numPr>
        <w:spacing w:before="100" w:beforeAutospacing="1" w:after="100" w:afterAutospacing="1"/>
        <w:rPr>
          <w:rFonts w:eastAsia="Times New Roman"/>
          <w:color w:val="000000"/>
        </w:rPr>
      </w:pPr>
      <w:r w:rsidRPr="009015BF">
        <w:rPr>
          <w:rFonts w:eastAsia="Times New Roman"/>
          <w:color w:val="000000"/>
        </w:rPr>
        <w:t>Should have expertise on Tier 3 provision of service/how to team to access appropriate referrals.  The RFA was conceptualized with the assumption that the highest need schools will need good clinical services and know how to develop that system in a school setting.</w:t>
      </w:r>
    </w:p>
    <w:p w:rsidR="005628E1" w:rsidRPr="009015BF" w:rsidRDefault="005628E1" w:rsidP="0073638E">
      <w:pPr>
        <w:numPr>
          <w:ilvl w:val="1"/>
          <w:numId w:val="41"/>
        </w:numPr>
        <w:spacing w:before="100" w:beforeAutospacing="1" w:after="100" w:afterAutospacing="1"/>
        <w:rPr>
          <w:rFonts w:eastAsia="Times New Roman"/>
          <w:color w:val="000000"/>
        </w:rPr>
      </w:pPr>
      <w:r w:rsidRPr="009015BF">
        <w:rPr>
          <w:rFonts w:eastAsia="Times New Roman"/>
          <w:color w:val="000000"/>
        </w:rPr>
        <w:t>The COP vendor should ensure that all providers are required to attend the COP meetings to ensure quality and appropriate implementation of the PH Model.  This might include pre-application consultation calls (with providers and COP potential vendors</w:t>
      </w:r>
      <w:r>
        <w:rPr>
          <w:rFonts w:eastAsia="Times New Roman"/>
          <w:color w:val="000000"/>
        </w:rPr>
        <w:t>.</w:t>
      </w:r>
    </w:p>
    <w:p w:rsidR="005628E1" w:rsidRDefault="005628E1" w:rsidP="0073638E">
      <w:pPr>
        <w:pStyle w:val="ListParagraph"/>
        <w:ind w:firstLine="0"/>
        <w:contextualSpacing w:val="0"/>
      </w:pPr>
    </w:p>
    <w:p w:rsidR="008034C9" w:rsidRDefault="008034C9" w:rsidP="008034C9">
      <w:pPr>
        <w:pStyle w:val="ListParagraph"/>
        <w:numPr>
          <w:ilvl w:val="0"/>
          <w:numId w:val="41"/>
        </w:numPr>
        <w:contextualSpacing w:val="0"/>
      </w:pPr>
      <w:r>
        <w:t>Keep abreast of School Mental Health initiatives outside of current scope</w:t>
      </w:r>
    </w:p>
    <w:p w:rsidR="005628E1" w:rsidRPr="009015BF" w:rsidRDefault="005628E1" w:rsidP="0073638E">
      <w:pPr>
        <w:numPr>
          <w:ilvl w:val="1"/>
          <w:numId w:val="41"/>
        </w:numPr>
        <w:spacing w:before="100" w:beforeAutospacing="1" w:after="100" w:afterAutospacing="1"/>
        <w:rPr>
          <w:rFonts w:eastAsia="Times New Roman"/>
        </w:rPr>
      </w:pPr>
      <w:r>
        <w:rPr>
          <w:rFonts w:eastAsia="Times New Roman"/>
        </w:rPr>
        <w:t>Possible idea is to c</w:t>
      </w:r>
      <w:r w:rsidRPr="009015BF">
        <w:rPr>
          <w:rFonts w:eastAsia="Times New Roman"/>
        </w:rPr>
        <w:t>ompile a comprehensive list of programming (such as art, case management, mentoring, prevention programs, etc</w:t>
      </w:r>
      <w:r w:rsidR="003B7768">
        <w:rPr>
          <w:rFonts w:eastAsia="Times New Roman"/>
        </w:rPr>
        <w:t>.</w:t>
      </w:r>
      <w:r w:rsidRPr="009015BF">
        <w:rPr>
          <w:rFonts w:eastAsia="Times New Roman"/>
        </w:rPr>
        <w:t xml:space="preserve">) that the Providers might engage to deliver some of the Tier 1 work in a subcontractual manner. There may be an initial list of programs that DBH has </w:t>
      </w:r>
      <w:r>
        <w:rPr>
          <w:rFonts w:eastAsia="Times New Roman"/>
        </w:rPr>
        <w:t xml:space="preserve">(grantees?). Perhaps </w:t>
      </w:r>
      <w:r w:rsidRPr="009015BF">
        <w:rPr>
          <w:rFonts w:eastAsia="Times New Roman"/>
        </w:rPr>
        <w:t>start a google doc that people can add to and put out a press release or</w:t>
      </w:r>
      <w:r>
        <w:rPr>
          <w:rFonts w:eastAsia="Times New Roman"/>
        </w:rPr>
        <w:t xml:space="preserve"> engage them directly</w:t>
      </w:r>
      <w:r w:rsidRPr="009015BF">
        <w:rPr>
          <w:rFonts w:eastAsia="Times New Roman"/>
        </w:rPr>
        <w:t>.</w:t>
      </w:r>
    </w:p>
    <w:p w:rsidR="005628E1" w:rsidRDefault="005628E1" w:rsidP="0073638E">
      <w:pPr>
        <w:pStyle w:val="ListParagraph"/>
        <w:numPr>
          <w:ilvl w:val="1"/>
          <w:numId w:val="41"/>
        </w:numPr>
        <w:contextualSpacing w:val="0"/>
      </w:pPr>
      <w:r>
        <w:t>Outreach to those initiatives</w:t>
      </w:r>
    </w:p>
    <w:p w:rsidR="005628E1" w:rsidRDefault="005628E1" w:rsidP="0073638E">
      <w:pPr>
        <w:pStyle w:val="ListParagraph"/>
        <w:numPr>
          <w:ilvl w:val="1"/>
          <w:numId w:val="41"/>
        </w:numPr>
        <w:contextualSpacing w:val="0"/>
      </w:pPr>
      <w:r>
        <w:t>Coordination</w:t>
      </w:r>
    </w:p>
    <w:p w:rsidR="008034C9" w:rsidRDefault="008034C9" w:rsidP="0073638E">
      <w:pPr>
        <w:ind w:firstLine="0"/>
      </w:pPr>
    </w:p>
    <w:p w:rsidR="008034C9" w:rsidRDefault="008034C9" w:rsidP="008034C9">
      <w:pPr>
        <w:pStyle w:val="ListParagraph"/>
        <w:numPr>
          <w:ilvl w:val="0"/>
          <w:numId w:val="41"/>
        </w:numPr>
        <w:contextualSpacing w:val="0"/>
      </w:pPr>
      <w:r>
        <w:t>Recommendations of organizations to bring to the fold</w:t>
      </w:r>
    </w:p>
    <w:p w:rsidR="005628E1" w:rsidRPr="009015BF" w:rsidRDefault="005628E1" w:rsidP="0073638E">
      <w:pPr>
        <w:numPr>
          <w:ilvl w:val="1"/>
          <w:numId w:val="41"/>
        </w:numPr>
        <w:spacing w:before="100" w:beforeAutospacing="1" w:after="100" w:afterAutospacing="1"/>
        <w:rPr>
          <w:rFonts w:eastAsia="Times New Roman"/>
        </w:rPr>
      </w:pPr>
      <w:r w:rsidRPr="009015BF">
        <w:rPr>
          <w:rFonts w:eastAsia="Times New Roman"/>
        </w:rPr>
        <w:t>Reaching out and incentivizing FQHCs and more established  providers for children and youth - even if they are not based in DC but have experience proving children's mental health in schools, would be a strong start towards ensuring there is capacity to meet our goals for year 1 and beyond. </w:t>
      </w:r>
    </w:p>
    <w:p w:rsidR="005628E1" w:rsidRDefault="005628E1" w:rsidP="0073638E">
      <w:pPr>
        <w:numPr>
          <w:ilvl w:val="1"/>
          <w:numId w:val="41"/>
        </w:numPr>
        <w:spacing w:before="100" w:beforeAutospacing="1" w:after="100" w:afterAutospacing="1"/>
        <w:rPr>
          <w:rFonts w:eastAsia="Times New Roman"/>
        </w:rPr>
      </w:pPr>
      <w:r w:rsidRPr="009015BF">
        <w:rPr>
          <w:rFonts w:eastAsia="Times New Roman"/>
        </w:rPr>
        <w:t> Ideas are:  Unity Health Care, Community of Hope, Maryland Family Resources, LAYC, Georgetown Medstar.  </w:t>
      </w:r>
    </w:p>
    <w:p w:rsidR="0073638E" w:rsidRPr="009015BF" w:rsidRDefault="0073638E" w:rsidP="0073638E">
      <w:pPr>
        <w:pStyle w:val="NormalWeb"/>
        <w:numPr>
          <w:ilvl w:val="0"/>
          <w:numId w:val="41"/>
        </w:numPr>
        <w:rPr>
          <w:rFonts w:asciiTheme="minorHAnsi" w:hAnsiTheme="minorHAnsi"/>
          <w:sz w:val="22"/>
          <w:szCs w:val="22"/>
        </w:rPr>
      </w:pPr>
      <w:r>
        <w:rPr>
          <w:rFonts w:asciiTheme="minorHAnsi" w:hAnsiTheme="minorHAnsi"/>
          <w:sz w:val="22"/>
          <w:szCs w:val="22"/>
        </w:rPr>
        <w:t xml:space="preserve">Trainings – first </w:t>
      </w:r>
      <w:r w:rsidRPr="009015BF">
        <w:rPr>
          <w:rFonts w:asciiTheme="minorHAnsi" w:hAnsiTheme="minorHAnsi"/>
          <w:sz w:val="22"/>
          <w:szCs w:val="22"/>
        </w:rPr>
        <w:t xml:space="preserve">place to start as far as training for providers in clinical work in schools is SSWA - local chapter led by </w:t>
      </w:r>
      <w:r>
        <w:rPr>
          <w:rFonts w:asciiTheme="minorHAnsi" w:hAnsiTheme="minorHAnsi"/>
          <w:sz w:val="22"/>
          <w:szCs w:val="22"/>
        </w:rPr>
        <w:t xml:space="preserve">Ms. </w:t>
      </w:r>
      <w:r w:rsidRPr="009015BF">
        <w:rPr>
          <w:rFonts w:asciiTheme="minorHAnsi" w:hAnsiTheme="minorHAnsi"/>
          <w:sz w:val="22"/>
          <w:szCs w:val="22"/>
        </w:rPr>
        <w:t>Tia Brumstead.  There are so many training locally, another google doc might help catalogue them - but we'd need to be more specific as to what types of training we are seeking - clinical?  school related? </w:t>
      </w:r>
    </w:p>
    <w:p w:rsidR="0073638E" w:rsidRPr="0073638E" w:rsidRDefault="0073638E" w:rsidP="0073638E">
      <w:pPr>
        <w:pStyle w:val="ListParagraph"/>
        <w:numPr>
          <w:ilvl w:val="1"/>
          <w:numId w:val="41"/>
        </w:numPr>
        <w:spacing w:before="100" w:beforeAutospacing="1" w:after="100" w:afterAutospacing="1"/>
        <w:rPr>
          <w:rFonts w:eastAsia="Times New Roman"/>
        </w:rPr>
      </w:pPr>
      <w:r>
        <w:rPr>
          <w:rFonts w:eastAsia="Times New Roman"/>
        </w:rPr>
        <w:t xml:space="preserve">Dr. </w:t>
      </w:r>
      <w:r>
        <w:t>Schumacher will catalogue available trainings</w:t>
      </w:r>
    </w:p>
    <w:p w:rsidR="008034C9" w:rsidRDefault="00A85EFD" w:rsidP="00360C13">
      <w:pPr>
        <w:pStyle w:val="ListParagraph"/>
        <w:numPr>
          <w:ilvl w:val="0"/>
          <w:numId w:val="45"/>
        </w:numPr>
      </w:pPr>
      <w:r>
        <w:t>T</w:t>
      </w:r>
      <w:r w:rsidR="0073638E">
        <w:t>ools</w:t>
      </w:r>
      <w:r>
        <w:t xml:space="preserve"> to support Implementation Plan</w:t>
      </w:r>
      <w:r w:rsidR="0073638E">
        <w:t xml:space="preserve"> </w:t>
      </w:r>
      <w:r>
        <w:t>–</w:t>
      </w:r>
      <w:r w:rsidR="0073638E">
        <w:t xml:space="preserve"> </w:t>
      </w:r>
      <w:r>
        <w:t xml:space="preserve">Dr. Doe will gather </w:t>
      </w:r>
      <w:r>
        <w:t>tools or instruments that would support the selection/refinement for the school’</w:t>
      </w:r>
      <w:r>
        <w:t>s implementation plan. These may</w:t>
      </w:r>
      <w:r w:rsidR="00360C13">
        <w:t xml:space="preserve"> include tools that committee members are aware of or use within their</w:t>
      </w:r>
      <w:r>
        <w:t xml:space="preserve"> respective organizations (i.e., need assessments, agreement samples, screening instruments, etc.). </w:t>
      </w:r>
    </w:p>
    <w:p w:rsidR="008034C9" w:rsidRDefault="008034C9" w:rsidP="0073638E">
      <w:pPr>
        <w:pStyle w:val="ListParagraph"/>
        <w:ind w:firstLine="0"/>
        <w:contextualSpacing w:val="0"/>
      </w:pPr>
    </w:p>
    <w:p w:rsidR="002E2DC9" w:rsidRDefault="002E2DC9" w:rsidP="007637BF">
      <w:pPr>
        <w:ind w:firstLine="0"/>
        <w:rPr>
          <w:b/>
          <w:lang w:val="en-GB"/>
        </w:rPr>
      </w:pPr>
    </w:p>
    <w:p w:rsidR="008034C9" w:rsidRDefault="008034C9" w:rsidP="007637BF">
      <w:pPr>
        <w:ind w:firstLine="0"/>
        <w:rPr>
          <w:b/>
          <w:lang w:val="en-GB"/>
        </w:rPr>
      </w:pPr>
      <w:r>
        <w:rPr>
          <w:b/>
          <w:lang w:val="en-GB"/>
        </w:rPr>
        <w:t>Scheduling Next Meeting:</w:t>
      </w:r>
    </w:p>
    <w:p w:rsidR="008034C9" w:rsidRDefault="008034C9" w:rsidP="007637BF">
      <w:pPr>
        <w:ind w:firstLine="0"/>
        <w:rPr>
          <w:b/>
          <w:lang w:val="en-GB"/>
        </w:rPr>
      </w:pPr>
    </w:p>
    <w:p w:rsidR="008034C9" w:rsidRPr="008034C9" w:rsidRDefault="008034C9" w:rsidP="007637BF">
      <w:pPr>
        <w:ind w:firstLine="0"/>
        <w:rPr>
          <w:lang w:val="en-GB"/>
        </w:rPr>
      </w:pPr>
      <w:r>
        <w:rPr>
          <w:lang w:val="en-GB"/>
        </w:rPr>
        <w:t>Given the limited availability of members during the week of July 4</w:t>
      </w:r>
      <w:r w:rsidRPr="008034C9">
        <w:rPr>
          <w:vertAlign w:val="superscript"/>
          <w:lang w:val="en-GB"/>
        </w:rPr>
        <w:t>th</w:t>
      </w:r>
      <w:r>
        <w:rPr>
          <w:lang w:val="en-GB"/>
        </w:rPr>
        <w:t>, committees will meet in person or via email correspondences next week. We will seek to schedule the next Coordinating Council meeting the week of 7/16/18 – 7/20/18.</w:t>
      </w:r>
    </w:p>
    <w:p w:rsidR="007637BF" w:rsidRPr="007637BF" w:rsidRDefault="007637BF" w:rsidP="007637BF">
      <w:pPr>
        <w:ind w:firstLine="0"/>
        <w:rPr>
          <w:b/>
          <w:lang w:val="en-GB"/>
        </w:rPr>
      </w:pPr>
    </w:p>
    <w:p w:rsidR="00DA7135" w:rsidRPr="002E2DC9" w:rsidRDefault="00746BD6" w:rsidP="00E30064">
      <w:pPr>
        <w:ind w:firstLine="0"/>
        <w:rPr>
          <w:b/>
          <w:lang w:val="en-GB"/>
        </w:rPr>
      </w:pPr>
      <w:r w:rsidRPr="002E2DC9">
        <w:rPr>
          <w:b/>
          <w:lang w:val="en-GB"/>
        </w:rPr>
        <w:t>Meeting adjourned at 1</w:t>
      </w:r>
      <w:r w:rsidR="00E30064">
        <w:rPr>
          <w:b/>
          <w:lang w:val="en-GB"/>
        </w:rPr>
        <w:t>1</w:t>
      </w:r>
      <w:r w:rsidR="002E2DC9" w:rsidRPr="002E2DC9">
        <w:rPr>
          <w:b/>
          <w:lang w:val="en-GB"/>
        </w:rPr>
        <w:t>:00</w:t>
      </w:r>
      <w:r w:rsidR="00E30064">
        <w:rPr>
          <w:b/>
          <w:lang w:val="en-GB"/>
        </w:rPr>
        <w:t>A</w:t>
      </w:r>
      <w:r w:rsidR="002E2DC9" w:rsidRPr="002E2DC9">
        <w:rPr>
          <w:b/>
          <w:lang w:val="en-GB"/>
        </w:rPr>
        <w:t>M</w:t>
      </w:r>
    </w:p>
    <w:p w:rsidR="009E6D7E" w:rsidRPr="002E2DC9" w:rsidRDefault="009E6D7E" w:rsidP="00DA7135">
      <w:pPr>
        <w:ind w:firstLine="0"/>
        <w:rPr>
          <w:lang w:val="en-GB"/>
        </w:rPr>
      </w:pPr>
    </w:p>
    <w:p w:rsidR="00DA7135" w:rsidRPr="002E2DC9" w:rsidRDefault="00DA7135" w:rsidP="00DA7135">
      <w:pPr>
        <w:ind w:firstLine="0"/>
        <w:rPr>
          <w:lang w:val="en-GB"/>
        </w:rPr>
      </w:pPr>
      <w:r w:rsidRPr="002E2DC9">
        <w:rPr>
          <w:lang w:val="en-GB"/>
        </w:rPr>
        <w:t xml:space="preserve">Any comments regarding these meeting minutes may be sent to Charneta C. Scott at </w:t>
      </w:r>
      <w:hyperlink r:id="rId10" w:history="1">
        <w:r w:rsidRPr="002E2DC9">
          <w:rPr>
            <w:rStyle w:val="Hyperlink"/>
            <w:lang w:val="en-GB"/>
          </w:rPr>
          <w:t>charneta.scott@dc.gov</w:t>
        </w:r>
      </w:hyperlink>
      <w:r w:rsidRPr="002E2DC9">
        <w:rPr>
          <w:lang w:val="en-GB"/>
        </w:rPr>
        <w:t xml:space="preserve"> </w:t>
      </w:r>
    </w:p>
    <w:p w:rsidR="00DA7135" w:rsidRPr="002E2DC9" w:rsidRDefault="00DA7135" w:rsidP="00DA7135">
      <w:pPr>
        <w:ind w:firstLine="0"/>
        <w:rPr>
          <w:lang w:val="en-GB"/>
        </w:rPr>
      </w:pPr>
    </w:p>
    <w:p w:rsidR="00DA7135" w:rsidRPr="002E2DC9" w:rsidRDefault="00DA7135" w:rsidP="00DA7135">
      <w:pPr>
        <w:ind w:firstLine="0"/>
        <w:rPr>
          <w:lang w:val="en-GB"/>
        </w:rPr>
      </w:pPr>
    </w:p>
    <w:p w:rsidR="00DA7135" w:rsidRPr="002E2DC9" w:rsidRDefault="00DA7135" w:rsidP="00DA7135">
      <w:pPr>
        <w:ind w:firstLine="0"/>
        <w:rPr>
          <w:lang w:val="en-GB"/>
        </w:rPr>
      </w:pPr>
    </w:p>
    <w:sectPr w:rsidR="00DA7135" w:rsidRPr="002E2DC9" w:rsidSect="00FA36A4">
      <w:headerReference w:type="default" r:id="rId11"/>
      <w:footerReference w:type="default" r:id="rId12"/>
      <w:pgSz w:w="12240" w:h="15840" w:code="1"/>
      <w:pgMar w:top="1440" w:right="1008" w:bottom="1440" w:left="10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212F" w:rsidRDefault="007E212F" w:rsidP="00B842CA">
      <w:r>
        <w:separator/>
      </w:r>
    </w:p>
  </w:endnote>
  <w:endnote w:type="continuationSeparator" w:id="0">
    <w:p w:rsidR="007E212F" w:rsidRDefault="007E212F" w:rsidP="00B8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263610"/>
      <w:docPartObj>
        <w:docPartGallery w:val="Page Numbers (Bottom of Page)"/>
        <w:docPartUnique/>
      </w:docPartObj>
    </w:sdtPr>
    <w:sdtEndPr/>
    <w:sdtContent>
      <w:p w:rsidR="00B34E76" w:rsidRDefault="00706DDE">
        <w:pPr>
          <w:pStyle w:val="Footer"/>
          <w:jc w:val="center"/>
        </w:pPr>
        <w:r>
          <w:fldChar w:fldCharType="begin"/>
        </w:r>
        <w:r>
          <w:instrText xml:space="preserve"> PAGE   \* MERGEFORMAT </w:instrText>
        </w:r>
        <w:r>
          <w:fldChar w:fldCharType="separate"/>
        </w:r>
        <w:r w:rsidR="009E106D">
          <w:rPr>
            <w:noProof/>
          </w:rPr>
          <w:t>3</w:t>
        </w:r>
        <w:r>
          <w:rPr>
            <w:noProof/>
          </w:rPr>
          <w:fldChar w:fldCharType="end"/>
        </w:r>
      </w:p>
    </w:sdtContent>
  </w:sdt>
  <w:p w:rsidR="00B34E76" w:rsidRDefault="00B34E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212F" w:rsidRDefault="007E212F" w:rsidP="00B842CA">
      <w:r>
        <w:separator/>
      </w:r>
    </w:p>
  </w:footnote>
  <w:footnote w:type="continuationSeparator" w:id="0">
    <w:p w:rsidR="007E212F" w:rsidRDefault="007E212F" w:rsidP="00B84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5792697"/>
      <w:docPartObj>
        <w:docPartGallery w:val="Watermarks"/>
        <w:docPartUnique/>
      </w:docPartObj>
    </w:sdtPr>
    <w:sdtEndPr/>
    <w:sdtContent>
      <w:p w:rsidR="009540A6" w:rsidRDefault="009E106D">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26183"/>
    <w:multiLevelType w:val="hybridMultilevel"/>
    <w:tmpl w:val="A698A40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2D558AC"/>
    <w:multiLevelType w:val="hybridMultilevel"/>
    <w:tmpl w:val="5260C6BE"/>
    <w:lvl w:ilvl="0" w:tplc="F45E459E">
      <w:numFmt w:val="bullet"/>
      <w:lvlText w:val="-"/>
      <w:lvlJc w:val="left"/>
      <w:pPr>
        <w:ind w:left="1800" w:hanging="360"/>
      </w:pPr>
      <w:rPr>
        <w:rFonts w:ascii="Times New Roman" w:eastAsiaTheme="minorHAns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4987698"/>
    <w:multiLevelType w:val="hybridMultilevel"/>
    <w:tmpl w:val="97BEBE34"/>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5FA5EBD"/>
    <w:multiLevelType w:val="hybridMultilevel"/>
    <w:tmpl w:val="BC3E197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82D25CB"/>
    <w:multiLevelType w:val="multilevel"/>
    <w:tmpl w:val="0F6013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1B733E75"/>
    <w:multiLevelType w:val="multilevel"/>
    <w:tmpl w:val="8256B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F5823A7"/>
    <w:multiLevelType w:val="hybridMultilevel"/>
    <w:tmpl w:val="E5189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F606359"/>
    <w:multiLevelType w:val="hybridMultilevel"/>
    <w:tmpl w:val="91F4C4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9747773"/>
    <w:multiLevelType w:val="hybridMultilevel"/>
    <w:tmpl w:val="CAD6262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AD01849"/>
    <w:multiLevelType w:val="hybridMultilevel"/>
    <w:tmpl w:val="A642C5A2"/>
    <w:lvl w:ilvl="0" w:tplc="808E49B4">
      <w:start w:val="1"/>
      <w:numFmt w:val="bullet"/>
      <w:lvlText w:val="•"/>
      <w:lvlJc w:val="left"/>
      <w:pPr>
        <w:tabs>
          <w:tab w:val="num" w:pos="720"/>
        </w:tabs>
        <w:ind w:left="720" w:hanging="360"/>
      </w:pPr>
      <w:rPr>
        <w:rFonts w:ascii="Arial" w:hAnsi="Arial" w:hint="default"/>
      </w:rPr>
    </w:lvl>
    <w:lvl w:ilvl="1" w:tplc="E68C0FB2" w:tentative="1">
      <w:start w:val="1"/>
      <w:numFmt w:val="bullet"/>
      <w:lvlText w:val="•"/>
      <w:lvlJc w:val="left"/>
      <w:pPr>
        <w:tabs>
          <w:tab w:val="num" w:pos="1440"/>
        </w:tabs>
        <w:ind w:left="1440" w:hanging="360"/>
      </w:pPr>
      <w:rPr>
        <w:rFonts w:ascii="Arial" w:hAnsi="Arial" w:hint="default"/>
      </w:rPr>
    </w:lvl>
    <w:lvl w:ilvl="2" w:tplc="79CCEC8A">
      <w:start w:val="1"/>
      <w:numFmt w:val="bullet"/>
      <w:lvlText w:val="•"/>
      <w:lvlJc w:val="left"/>
      <w:pPr>
        <w:tabs>
          <w:tab w:val="num" w:pos="2160"/>
        </w:tabs>
        <w:ind w:left="2160" w:hanging="360"/>
      </w:pPr>
      <w:rPr>
        <w:rFonts w:ascii="Arial" w:hAnsi="Arial" w:hint="default"/>
      </w:rPr>
    </w:lvl>
    <w:lvl w:ilvl="3" w:tplc="ED8A56EE" w:tentative="1">
      <w:start w:val="1"/>
      <w:numFmt w:val="bullet"/>
      <w:lvlText w:val="•"/>
      <w:lvlJc w:val="left"/>
      <w:pPr>
        <w:tabs>
          <w:tab w:val="num" w:pos="2880"/>
        </w:tabs>
        <w:ind w:left="2880" w:hanging="360"/>
      </w:pPr>
      <w:rPr>
        <w:rFonts w:ascii="Arial" w:hAnsi="Arial" w:hint="default"/>
      </w:rPr>
    </w:lvl>
    <w:lvl w:ilvl="4" w:tplc="3B14E338" w:tentative="1">
      <w:start w:val="1"/>
      <w:numFmt w:val="bullet"/>
      <w:lvlText w:val="•"/>
      <w:lvlJc w:val="left"/>
      <w:pPr>
        <w:tabs>
          <w:tab w:val="num" w:pos="3600"/>
        </w:tabs>
        <w:ind w:left="3600" w:hanging="360"/>
      </w:pPr>
      <w:rPr>
        <w:rFonts w:ascii="Arial" w:hAnsi="Arial" w:hint="default"/>
      </w:rPr>
    </w:lvl>
    <w:lvl w:ilvl="5" w:tplc="9CC23F1C" w:tentative="1">
      <w:start w:val="1"/>
      <w:numFmt w:val="bullet"/>
      <w:lvlText w:val="•"/>
      <w:lvlJc w:val="left"/>
      <w:pPr>
        <w:tabs>
          <w:tab w:val="num" w:pos="4320"/>
        </w:tabs>
        <w:ind w:left="4320" w:hanging="360"/>
      </w:pPr>
      <w:rPr>
        <w:rFonts w:ascii="Arial" w:hAnsi="Arial" w:hint="default"/>
      </w:rPr>
    </w:lvl>
    <w:lvl w:ilvl="6" w:tplc="AA3EA112" w:tentative="1">
      <w:start w:val="1"/>
      <w:numFmt w:val="bullet"/>
      <w:lvlText w:val="•"/>
      <w:lvlJc w:val="left"/>
      <w:pPr>
        <w:tabs>
          <w:tab w:val="num" w:pos="5040"/>
        </w:tabs>
        <w:ind w:left="5040" w:hanging="360"/>
      </w:pPr>
      <w:rPr>
        <w:rFonts w:ascii="Arial" w:hAnsi="Arial" w:hint="default"/>
      </w:rPr>
    </w:lvl>
    <w:lvl w:ilvl="7" w:tplc="989654B6" w:tentative="1">
      <w:start w:val="1"/>
      <w:numFmt w:val="bullet"/>
      <w:lvlText w:val="•"/>
      <w:lvlJc w:val="left"/>
      <w:pPr>
        <w:tabs>
          <w:tab w:val="num" w:pos="5760"/>
        </w:tabs>
        <w:ind w:left="5760" w:hanging="360"/>
      </w:pPr>
      <w:rPr>
        <w:rFonts w:ascii="Arial" w:hAnsi="Arial" w:hint="default"/>
      </w:rPr>
    </w:lvl>
    <w:lvl w:ilvl="8" w:tplc="53DA4FD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8A500D"/>
    <w:multiLevelType w:val="multilevel"/>
    <w:tmpl w:val="9418F1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F2B2FD0"/>
    <w:multiLevelType w:val="multilevel"/>
    <w:tmpl w:val="EB629D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1762EEB"/>
    <w:multiLevelType w:val="hybridMultilevel"/>
    <w:tmpl w:val="67CA514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631C72"/>
    <w:multiLevelType w:val="hybridMultilevel"/>
    <w:tmpl w:val="22A0D7C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0A5D90"/>
    <w:multiLevelType w:val="hybridMultilevel"/>
    <w:tmpl w:val="6D4C9194"/>
    <w:lvl w:ilvl="0" w:tplc="A566A63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9AF3BE7"/>
    <w:multiLevelType w:val="hybridMultilevel"/>
    <w:tmpl w:val="A3AA25AA"/>
    <w:lvl w:ilvl="0" w:tplc="5AF0432C">
      <w:start w:val="1"/>
      <w:numFmt w:val="upperRoman"/>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A4121C5"/>
    <w:multiLevelType w:val="hybridMultilevel"/>
    <w:tmpl w:val="6234DDC0"/>
    <w:lvl w:ilvl="0" w:tplc="5AF0432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BCE183B"/>
    <w:multiLevelType w:val="hybridMultilevel"/>
    <w:tmpl w:val="AD74AF4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AD0AA6"/>
    <w:multiLevelType w:val="multilevel"/>
    <w:tmpl w:val="791809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41797707"/>
    <w:multiLevelType w:val="hybridMultilevel"/>
    <w:tmpl w:val="553C5E06"/>
    <w:lvl w:ilvl="0" w:tplc="5AF0432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BA09A0"/>
    <w:multiLevelType w:val="hybridMultilevel"/>
    <w:tmpl w:val="FA120CC4"/>
    <w:lvl w:ilvl="0" w:tplc="3386FF5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4AC35190"/>
    <w:multiLevelType w:val="hybridMultilevel"/>
    <w:tmpl w:val="A3627D92"/>
    <w:lvl w:ilvl="0" w:tplc="BB4275C8">
      <w:start w:val="1"/>
      <w:numFmt w:val="bullet"/>
      <w:lvlText w:val="•"/>
      <w:lvlJc w:val="left"/>
      <w:pPr>
        <w:tabs>
          <w:tab w:val="num" w:pos="720"/>
        </w:tabs>
        <w:ind w:left="720" w:hanging="360"/>
      </w:pPr>
      <w:rPr>
        <w:rFonts w:ascii="Arial" w:hAnsi="Arial" w:hint="default"/>
      </w:rPr>
    </w:lvl>
    <w:lvl w:ilvl="1" w:tplc="F78E8550" w:tentative="1">
      <w:start w:val="1"/>
      <w:numFmt w:val="bullet"/>
      <w:lvlText w:val="•"/>
      <w:lvlJc w:val="left"/>
      <w:pPr>
        <w:tabs>
          <w:tab w:val="num" w:pos="1440"/>
        </w:tabs>
        <w:ind w:left="1440" w:hanging="360"/>
      </w:pPr>
      <w:rPr>
        <w:rFonts w:ascii="Arial" w:hAnsi="Arial" w:hint="default"/>
      </w:rPr>
    </w:lvl>
    <w:lvl w:ilvl="2" w:tplc="D9DC6C60">
      <w:start w:val="1"/>
      <w:numFmt w:val="bullet"/>
      <w:lvlText w:val="•"/>
      <w:lvlJc w:val="left"/>
      <w:pPr>
        <w:tabs>
          <w:tab w:val="num" w:pos="2160"/>
        </w:tabs>
        <w:ind w:left="2160" w:hanging="360"/>
      </w:pPr>
      <w:rPr>
        <w:rFonts w:ascii="Arial" w:hAnsi="Arial" w:hint="default"/>
      </w:rPr>
    </w:lvl>
    <w:lvl w:ilvl="3" w:tplc="FF2E5698" w:tentative="1">
      <w:start w:val="1"/>
      <w:numFmt w:val="bullet"/>
      <w:lvlText w:val="•"/>
      <w:lvlJc w:val="left"/>
      <w:pPr>
        <w:tabs>
          <w:tab w:val="num" w:pos="2880"/>
        </w:tabs>
        <w:ind w:left="2880" w:hanging="360"/>
      </w:pPr>
      <w:rPr>
        <w:rFonts w:ascii="Arial" w:hAnsi="Arial" w:hint="default"/>
      </w:rPr>
    </w:lvl>
    <w:lvl w:ilvl="4" w:tplc="7C78740A" w:tentative="1">
      <w:start w:val="1"/>
      <w:numFmt w:val="bullet"/>
      <w:lvlText w:val="•"/>
      <w:lvlJc w:val="left"/>
      <w:pPr>
        <w:tabs>
          <w:tab w:val="num" w:pos="3600"/>
        </w:tabs>
        <w:ind w:left="3600" w:hanging="360"/>
      </w:pPr>
      <w:rPr>
        <w:rFonts w:ascii="Arial" w:hAnsi="Arial" w:hint="default"/>
      </w:rPr>
    </w:lvl>
    <w:lvl w:ilvl="5" w:tplc="3EA49822" w:tentative="1">
      <w:start w:val="1"/>
      <w:numFmt w:val="bullet"/>
      <w:lvlText w:val="•"/>
      <w:lvlJc w:val="left"/>
      <w:pPr>
        <w:tabs>
          <w:tab w:val="num" w:pos="4320"/>
        </w:tabs>
        <w:ind w:left="4320" w:hanging="360"/>
      </w:pPr>
      <w:rPr>
        <w:rFonts w:ascii="Arial" w:hAnsi="Arial" w:hint="default"/>
      </w:rPr>
    </w:lvl>
    <w:lvl w:ilvl="6" w:tplc="C218838E" w:tentative="1">
      <w:start w:val="1"/>
      <w:numFmt w:val="bullet"/>
      <w:lvlText w:val="•"/>
      <w:lvlJc w:val="left"/>
      <w:pPr>
        <w:tabs>
          <w:tab w:val="num" w:pos="5040"/>
        </w:tabs>
        <w:ind w:left="5040" w:hanging="360"/>
      </w:pPr>
      <w:rPr>
        <w:rFonts w:ascii="Arial" w:hAnsi="Arial" w:hint="default"/>
      </w:rPr>
    </w:lvl>
    <w:lvl w:ilvl="7" w:tplc="3E5E0D20" w:tentative="1">
      <w:start w:val="1"/>
      <w:numFmt w:val="bullet"/>
      <w:lvlText w:val="•"/>
      <w:lvlJc w:val="left"/>
      <w:pPr>
        <w:tabs>
          <w:tab w:val="num" w:pos="5760"/>
        </w:tabs>
        <w:ind w:left="5760" w:hanging="360"/>
      </w:pPr>
      <w:rPr>
        <w:rFonts w:ascii="Arial" w:hAnsi="Arial" w:hint="default"/>
      </w:rPr>
    </w:lvl>
    <w:lvl w:ilvl="8" w:tplc="D5D4E47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B1247FB"/>
    <w:multiLevelType w:val="multilevel"/>
    <w:tmpl w:val="489E68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4B3B603C"/>
    <w:multiLevelType w:val="hybridMultilevel"/>
    <w:tmpl w:val="84D0A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0510F2"/>
    <w:multiLevelType w:val="hybridMultilevel"/>
    <w:tmpl w:val="956842D0"/>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E8A4C03"/>
    <w:multiLevelType w:val="hybridMultilevel"/>
    <w:tmpl w:val="693ED8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4E957570"/>
    <w:multiLevelType w:val="hybridMultilevel"/>
    <w:tmpl w:val="4BE6380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55125FDB"/>
    <w:multiLevelType w:val="multilevel"/>
    <w:tmpl w:val="8256B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55974F7F"/>
    <w:multiLevelType w:val="hybridMultilevel"/>
    <w:tmpl w:val="162ABF54"/>
    <w:lvl w:ilvl="0" w:tplc="5AF0432C">
      <w:start w:val="1"/>
      <w:numFmt w:val="upperRoman"/>
      <w:lvlText w:val="%1."/>
      <w:lvlJc w:val="left"/>
      <w:pPr>
        <w:tabs>
          <w:tab w:val="num" w:pos="1080"/>
        </w:tabs>
        <w:ind w:left="1080" w:hanging="720"/>
      </w:pPr>
      <w:rPr>
        <w:rFonts w:hint="default"/>
      </w:rPr>
    </w:lvl>
    <w:lvl w:ilvl="1" w:tplc="EDB4A85E">
      <w:start w:val="1"/>
      <w:numFmt w:val="bullet"/>
      <w:lvlText w:val=""/>
      <w:lvlJc w:val="left"/>
      <w:pPr>
        <w:tabs>
          <w:tab w:val="num" w:pos="1440"/>
        </w:tabs>
        <w:ind w:left="1440" w:hanging="360"/>
      </w:pPr>
      <w:rPr>
        <w:rFonts w:ascii="Symbol" w:hAnsi="Symbol" w:hint="default"/>
        <w:color w:val="auto"/>
      </w:rPr>
    </w:lvl>
    <w:lvl w:ilvl="2" w:tplc="8B1AD28E">
      <w:start w:val="1"/>
      <w:numFmt w:val="bullet"/>
      <w:pStyle w:val="TOC1"/>
      <w:lvlText w:val=""/>
      <w:lvlJc w:val="left"/>
      <w:pPr>
        <w:tabs>
          <w:tab w:val="num" w:pos="2340"/>
        </w:tabs>
        <w:ind w:left="2340" w:hanging="360"/>
      </w:pPr>
      <w:rPr>
        <w:rFonts w:ascii="Symbol" w:hAnsi="Symbol" w:hint="default"/>
        <w:color w:val="auto"/>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5FD1573"/>
    <w:multiLevelType w:val="hybridMultilevel"/>
    <w:tmpl w:val="10501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45313E"/>
    <w:multiLevelType w:val="hybridMultilevel"/>
    <w:tmpl w:val="A3A0B99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5E4A0F7B"/>
    <w:multiLevelType w:val="hybridMultilevel"/>
    <w:tmpl w:val="CE6CA43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03B102E"/>
    <w:multiLevelType w:val="hybridMultilevel"/>
    <w:tmpl w:val="EAE6FFF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3643F45"/>
    <w:multiLevelType w:val="hybridMultilevel"/>
    <w:tmpl w:val="D9B6D6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45F6733"/>
    <w:multiLevelType w:val="hybridMultilevel"/>
    <w:tmpl w:val="A3988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51B7B00"/>
    <w:multiLevelType w:val="hybridMultilevel"/>
    <w:tmpl w:val="50E6DACC"/>
    <w:lvl w:ilvl="0" w:tplc="93B4D79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5D3132A"/>
    <w:multiLevelType w:val="hybridMultilevel"/>
    <w:tmpl w:val="C8F26228"/>
    <w:lvl w:ilvl="0" w:tplc="2FE26A9A">
      <w:start w:val="1"/>
      <w:numFmt w:val="bullet"/>
      <w:lvlText w:val="•"/>
      <w:lvlJc w:val="left"/>
      <w:pPr>
        <w:tabs>
          <w:tab w:val="num" w:pos="720"/>
        </w:tabs>
        <w:ind w:left="720" w:hanging="360"/>
      </w:pPr>
      <w:rPr>
        <w:rFonts w:ascii="Arial" w:hAnsi="Arial" w:hint="default"/>
      </w:rPr>
    </w:lvl>
    <w:lvl w:ilvl="1" w:tplc="11A0846E">
      <w:start w:val="1"/>
      <w:numFmt w:val="bullet"/>
      <w:lvlText w:val="•"/>
      <w:lvlJc w:val="left"/>
      <w:pPr>
        <w:tabs>
          <w:tab w:val="num" w:pos="1440"/>
        </w:tabs>
        <w:ind w:left="1440" w:hanging="360"/>
      </w:pPr>
      <w:rPr>
        <w:rFonts w:ascii="Arial" w:hAnsi="Arial" w:hint="default"/>
      </w:rPr>
    </w:lvl>
    <w:lvl w:ilvl="2" w:tplc="E0DE5710">
      <w:start w:val="1"/>
      <w:numFmt w:val="bullet"/>
      <w:lvlText w:val="•"/>
      <w:lvlJc w:val="left"/>
      <w:pPr>
        <w:tabs>
          <w:tab w:val="num" w:pos="2160"/>
        </w:tabs>
        <w:ind w:left="2160" w:hanging="360"/>
      </w:pPr>
      <w:rPr>
        <w:rFonts w:ascii="Arial" w:hAnsi="Arial" w:hint="default"/>
      </w:rPr>
    </w:lvl>
    <w:lvl w:ilvl="3" w:tplc="706A3494" w:tentative="1">
      <w:start w:val="1"/>
      <w:numFmt w:val="bullet"/>
      <w:lvlText w:val="•"/>
      <w:lvlJc w:val="left"/>
      <w:pPr>
        <w:tabs>
          <w:tab w:val="num" w:pos="2880"/>
        </w:tabs>
        <w:ind w:left="2880" w:hanging="360"/>
      </w:pPr>
      <w:rPr>
        <w:rFonts w:ascii="Arial" w:hAnsi="Arial" w:hint="default"/>
      </w:rPr>
    </w:lvl>
    <w:lvl w:ilvl="4" w:tplc="89B8011C" w:tentative="1">
      <w:start w:val="1"/>
      <w:numFmt w:val="bullet"/>
      <w:lvlText w:val="•"/>
      <w:lvlJc w:val="left"/>
      <w:pPr>
        <w:tabs>
          <w:tab w:val="num" w:pos="3600"/>
        </w:tabs>
        <w:ind w:left="3600" w:hanging="360"/>
      </w:pPr>
      <w:rPr>
        <w:rFonts w:ascii="Arial" w:hAnsi="Arial" w:hint="default"/>
      </w:rPr>
    </w:lvl>
    <w:lvl w:ilvl="5" w:tplc="E0B4008E" w:tentative="1">
      <w:start w:val="1"/>
      <w:numFmt w:val="bullet"/>
      <w:lvlText w:val="•"/>
      <w:lvlJc w:val="left"/>
      <w:pPr>
        <w:tabs>
          <w:tab w:val="num" w:pos="4320"/>
        </w:tabs>
        <w:ind w:left="4320" w:hanging="360"/>
      </w:pPr>
      <w:rPr>
        <w:rFonts w:ascii="Arial" w:hAnsi="Arial" w:hint="default"/>
      </w:rPr>
    </w:lvl>
    <w:lvl w:ilvl="6" w:tplc="ABB4A636" w:tentative="1">
      <w:start w:val="1"/>
      <w:numFmt w:val="bullet"/>
      <w:lvlText w:val="•"/>
      <w:lvlJc w:val="left"/>
      <w:pPr>
        <w:tabs>
          <w:tab w:val="num" w:pos="5040"/>
        </w:tabs>
        <w:ind w:left="5040" w:hanging="360"/>
      </w:pPr>
      <w:rPr>
        <w:rFonts w:ascii="Arial" w:hAnsi="Arial" w:hint="default"/>
      </w:rPr>
    </w:lvl>
    <w:lvl w:ilvl="7" w:tplc="10E0A586" w:tentative="1">
      <w:start w:val="1"/>
      <w:numFmt w:val="bullet"/>
      <w:lvlText w:val="•"/>
      <w:lvlJc w:val="left"/>
      <w:pPr>
        <w:tabs>
          <w:tab w:val="num" w:pos="5760"/>
        </w:tabs>
        <w:ind w:left="5760" w:hanging="360"/>
      </w:pPr>
      <w:rPr>
        <w:rFonts w:ascii="Arial" w:hAnsi="Arial" w:hint="default"/>
      </w:rPr>
    </w:lvl>
    <w:lvl w:ilvl="8" w:tplc="8A1CCE40"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69925529"/>
    <w:multiLevelType w:val="hybridMultilevel"/>
    <w:tmpl w:val="552CFDCC"/>
    <w:lvl w:ilvl="0" w:tplc="408ED956">
      <w:start w:val="1"/>
      <w:numFmt w:val="upp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B60CF7"/>
    <w:multiLevelType w:val="hybridMultilevel"/>
    <w:tmpl w:val="F2C63F52"/>
    <w:lvl w:ilvl="0" w:tplc="24D438A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1906039"/>
    <w:multiLevelType w:val="multilevel"/>
    <w:tmpl w:val="8256B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3F438D6"/>
    <w:multiLevelType w:val="hybridMultilevel"/>
    <w:tmpl w:val="30EE8C68"/>
    <w:lvl w:ilvl="0" w:tplc="5AF0432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BA767A"/>
    <w:multiLevelType w:val="hybridMultilevel"/>
    <w:tmpl w:val="244275F8"/>
    <w:lvl w:ilvl="0" w:tplc="EEC6B6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BD4A04"/>
    <w:multiLevelType w:val="multilevel"/>
    <w:tmpl w:val="8256B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15:restartNumberingAfterBreak="0">
    <w:nsid w:val="7D24256F"/>
    <w:multiLevelType w:val="hybridMultilevel"/>
    <w:tmpl w:val="91829332"/>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954706"/>
    <w:multiLevelType w:val="multilevel"/>
    <w:tmpl w:val="8256BE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8"/>
  </w:num>
  <w:num w:numId="2">
    <w:abstractNumId w:val="7"/>
  </w:num>
  <w:num w:numId="3">
    <w:abstractNumId w:val="35"/>
  </w:num>
  <w:num w:numId="4">
    <w:abstractNumId w:val="14"/>
  </w:num>
  <w:num w:numId="5">
    <w:abstractNumId w:val="31"/>
  </w:num>
  <w:num w:numId="6">
    <w:abstractNumId w:val="25"/>
  </w:num>
  <w:num w:numId="7">
    <w:abstractNumId w:val="20"/>
  </w:num>
  <w:num w:numId="8">
    <w:abstractNumId w:val="26"/>
  </w:num>
  <w:num w:numId="9">
    <w:abstractNumId w:val="0"/>
  </w:num>
  <w:num w:numId="10">
    <w:abstractNumId w:val="37"/>
  </w:num>
  <w:num w:numId="11">
    <w:abstractNumId w:val="32"/>
  </w:num>
  <w:num w:numId="12">
    <w:abstractNumId w:val="38"/>
  </w:num>
  <w:num w:numId="13">
    <w:abstractNumId w:val="13"/>
  </w:num>
  <w:num w:numId="14">
    <w:abstractNumId w:val="8"/>
  </w:num>
  <w:num w:numId="15">
    <w:abstractNumId w:val="30"/>
  </w:num>
  <w:num w:numId="16">
    <w:abstractNumId w:val="2"/>
  </w:num>
  <w:num w:numId="17">
    <w:abstractNumId w:val="36"/>
  </w:num>
  <w:num w:numId="18">
    <w:abstractNumId w:val="9"/>
  </w:num>
  <w:num w:numId="19">
    <w:abstractNumId w:val="21"/>
  </w:num>
  <w:num w:numId="20">
    <w:abstractNumId w:val="40"/>
  </w:num>
  <w:num w:numId="21">
    <w:abstractNumId w:val="15"/>
  </w:num>
  <w:num w:numId="22">
    <w:abstractNumId w:val="43"/>
  </w:num>
  <w:num w:numId="23">
    <w:abstractNumId w:val="16"/>
  </w:num>
  <w:num w:numId="24">
    <w:abstractNumId w:val="24"/>
  </w:num>
  <w:num w:numId="25">
    <w:abstractNumId w:val="19"/>
  </w:num>
  <w:num w:numId="26">
    <w:abstractNumId w:val="12"/>
  </w:num>
  <w:num w:numId="27">
    <w:abstractNumId w:val="33"/>
  </w:num>
  <w:num w:numId="28">
    <w:abstractNumId w:val="1"/>
  </w:num>
  <w:num w:numId="29">
    <w:abstractNumId w:val="34"/>
  </w:num>
  <w:num w:numId="30">
    <w:abstractNumId w:val="41"/>
  </w:num>
  <w:num w:numId="31">
    <w:abstractNumId w:val="5"/>
  </w:num>
  <w:num w:numId="32">
    <w:abstractNumId w:val="10"/>
  </w:num>
  <w:num w:numId="33">
    <w:abstractNumId w:val="18"/>
  </w:num>
  <w:num w:numId="34">
    <w:abstractNumId w:val="44"/>
  </w:num>
  <w:num w:numId="35">
    <w:abstractNumId w:val="27"/>
  </w:num>
  <w:num w:numId="36">
    <w:abstractNumId w:val="39"/>
  </w:num>
  <w:num w:numId="37">
    <w:abstractNumId w:val="42"/>
  </w:num>
  <w:num w:numId="38">
    <w:abstractNumId w:val="3"/>
  </w:num>
  <w:num w:numId="39">
    <w:abstractNumId w:val="17"/>
  </w:num>
  <w:num w:numId="40">
    <w:abstractNumId w:val="23"/>
  </w:num>
  <w:num w:numId="41">
    <w:abstractNumId w:val="6"/>
  </w:num>
  <w:num w:numId="4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640A"/>
    <w:rsid w:val="000207B9"/>
    <w:rsid w:val="00021B34"/>
    <w:rsid w:val="00024110"/>
    <w:rsid w:val="00026C6E"/>
    <w:rsid w:val="00026D2E"/>
    <w:rsid w:val="00050347"/>
    <w:rsid w:val="0005072E"/>
    <w:rsid w:val="000544F7"/>
    <w:rsid w:val="00060E41"/>
    <w:rsid w:val="00061349"/>
    <w:rsid w:val="00065C15"/>
    <w:rsid w:val="0008276B"/>
    <w:rsid w:val="00085C71"/>
    <w:rsid w:val="00086B98"/>
    <w:rsid w:val="00091093"/>
    <w:rsid w:val="0009412B"/>
    <w:rsid w:val="000A16C7"/>
    <w:rsid w:val="000A1F50"/>
    <w:rsid w:val="000A66A7"/>
    <w:rsid w:val="000A6928"/>
    <w:rsid w:val="000B1A58"/>
    <w:rsid w:val="000B2A93"/>
    <w:rsid w:val="000C4180"/>
    <w:rsid w:val="000C6995"/>
    <w:rsid w:val="000D29B9"/>
    <w:rsid w:val="000D54EE"/>
    <w:rsid w:val="000D5B32"/>
    <w:rsid w:val="000D63C9"/>
    <w:rsid w:val="000E1E0D"/>
    <w:rsid w:val="00100EA6"/>
    <w:rsid w:val="00112A57"/>
    <w:rsid w:val="00113999"/>
    <w:rsid w:val="00116A44"/>
    <w:rsid w:val="00120431"/>
    <w:rsid w:val="0012269C"/>
    <w:rsid w:val="001248E7"/>
    <w:rsid w:val="00125B0D"/>
    <w:rsid w:val="0012608B"/>
    <w:rsid w:val="00131EB8"/>
    <w:rsid w:val="00140381"/>
    <w:rsid w:val="00156D9A"/>
    <w:rsid w:val="001671ED"/>
    <w:rsid w:val="0017636E"/>
    <w:rsid w:val="00181EAB"/>
    <w:rsid w:val="0018696E"/>
    <w:rsid w:val="0018759C"/>
    <w:rsid w:val="0019138E"/>
    <w:rsid w:val="00193BED"/>
    <w:rsid w:val="001A30C9"/>
    <w:rsid w:val="001A72AE"/>
    <w:rsid w:val="001B7575"/>
    <w:rsid w:val="001D01D2"/>
    <w:rsid w:val="001D663D"/>
    <w:rsid w:val="001E7B0A"/>
    <w:rsid w:val="001F4568"/>
    <w:rsid w:val="00204870"/>
    <w:rsid w:val="00207F81"/>
    <w:rsid w:val="002136BA"/>
    <w:rsid w:val="00215451"/>
    <w:rsid w:val="00221054"/>
    <w:rsid w:val="00222027"/>
    <w:rsid w:val="00223214"/>
    <w:rsid w:val="00223526"/>
    <w:rsid w:val="00226BFC"/>
    <w:rsid w:val="002270B8"/>
    <w:rsid w:val="00231648"/>
    <w:rsid w:val="00232CEB"/>
    <w:rsid w:val="0024237E"/>
    <w:rsid w:val="0024552B"/>
    <w:rsid w:val="002506CD"/>
    <w:rsid w:val="00255652"/>
    <w:rsid w:val="00265D23"/>
    <w:rsid w:val="00266EAE"/>
    <w:rsid w:val="00270A62"/>
    <w:rsid w:val="00270B37"/>
    <w:rsid w:val="0028457B"/>
    <w:rsid w:val="00294FF1"/>
    <w:rsid w:val="00296CBB"/>
    <w:rsid w:val="002A02E9"/>
    <w:rsid w:val="002A034E"/>
    <w:rsid w:val="002A23DD"/>
    <w:rsid w:val="002A6F69"/>
    <w:rsid w:val="002B6D8E"/>
    <w:rsid w:val="002B7C5A"/>
    <w:rsid w:val="002C2062"/>
    <w:rsid w:val="002C6AF7"/>
    <w:rsid w:val="002D1C28"/>
    <w:rsid w:val="002D3046"/>
    <w:rsid w:val="002E2DC9"/>
    <w:rsid w:val="002F11B7"/>
    <w:rsid w:val="002F2A5F"/>
    <w:rsid w:val="00300002"/>
    <w:rsid w:val="0030117F"/>
    <w:rsid w:val="00331961"/>
    <w:rsid w:val="00343BA8"/>
    <w:rsid w:val="0035469F"/>
    <w:rsid w:val="00356C2C"/>
    <w:rsid w:val="00360C13"/>
    <w:rsid w:val="00364B5B"/>
    <w:rsid w:val="0036726A"/>
    <w:rsid w:val="003831AE"/>
    <w:rsid w:val="00385CBE"/>
    <w:rsid w:val="00386AD2"/>
    <w:rsid w:val="00387708"/>
    <w:rsid w:val="00390EB0"/>
    <w:rsid w:val="003917AB"/>
    <w:rsid w:val="00391E94"/>
    <w:rsid w:val="0039439B"/>
    <w:rsid w:val="003A244E"/>
    <w:rsid w:val="003A5808"/>
    <w:rsid w:val="003B34EF"/>
    <w:rsid w:val="003B683B"/>
    <w:rsid w:val="003B7768"/>
    <w:rsid w:val="003C1794"/>
    <w:rsid w:val="003C37C7"/>
    <w:rsid w:val="003C6339"/>
    <w:rsid w:val="003E0987"/>
    <w:rsid w:val="003E734E"/>
    <w:rsid w:val="003F32F4"/>
    <w:rsid w:val="00405387"/>
    <w:rsid w:val="004062DC"/>
    <w:rsid w:val="00412F2F"/>
    <w:rsid w:val="00421655"/>
    <w:rsid w:val="004240D0"/>
    <w:rsid w:val="0042706B"/>
    <w:rsid w:val="004321CD"/>
    <w:rsid w:val="00435451"/>
    <w:rsid w:val="00445C1E"/>
    <w:rsid w:val="00450366"/>
    <w:rsid w:val="004503FD"/>
    <w:rsid w:val="0045281A"/>
    <w:rsid w:val="00453B5A"/>
    <w:rsid w:val="004644F1"/>
    <w:rsid w:val="004663A3"/>
    <w:rsid w:val="0046677A"/>
    <w:rsid w:val="004751C0"/>
    <w:rsid w:val="0048085D"/>
    <w:rsid w:val="00485693"/>
    <w:rsid w:val="004A262D"/>
    <w:rsid w:val="004C08AA"/>
    <w:rsid w:val="004C0A18"/>
    <w:rsid w:val="004D04FB"/>
    <w:rsid w:val="004D0C0C"/>
    <w:rsid w:val="004E1885"/>
    <w:rsid w:val="004E4567"/>
    <w:rsid w:val="004F1564"/>
    <w:rsid w:val="004F3E9C"/>
    <w:rsid w:val="0050051D"/>
    <w:rsid w:val="00507827"/>
    <w:rsid w:val="00511DF0"/>
    <w:rsid w:val="00514D8F"/>
    <w:rsid w:val="005202A2"/>
    <w:rsid w:val="005330A0"/>
    <w:rsid w:val="00541221"/>
    <w:rsid w:val="00541772"/>
    <w:rsid w:val="00541A53"/>
    <w:rsid w:val="00543188"/>
    <w:rsid w:val="00544488"/>
    <w:rsid w:val="005446A4"/>
    <w:rsid w:val="005628E1"/>
    <w:rsid w:val="00565340"/>
    <w:rsid w:val="00571D6E"/>
    <w:rsid w:val="0059353A"/>
    <w:rsid w:val="00594F7A"/>
    <w:rsid w:val="005B01E7"/>
    <w:rsid w:val="005C3944"/>
    <w:rsid w:val="005C5263"/>
    <w:rsid w:val="005C74FC"/>
    <w:rsid w:val="005D0AAA"/>
    <w:rsid w:val="005D1286"/>
    <w:rsid w:val="005D2054"/>
    <w:rsid w:val="005D7516"/>
    <w:rsid w:val="005E4BF7"/>
    <w:rsid w:val="006020E9"/>
    <w:rsid w:val="00605F40"/>
    <w:rsid w:val="0060640A"/>
    <w:rsid w:val="00606CE0"/>
    <w:rsid w:val="0060749D"/>
    <w:rsid w:val="00622842"/>
    <w:rsid w:val="00634407"/>
    <w:rsid w:val="00640307"/>
    <w:rsid w:val="00641B79"/>
    <w:rsid w:val="00641B90"/>
    <w:rsid w:val="00656064"/>
    <w:rsid w:val="0066588B"/>
    <w:rsid w:val="00674881"/>
    <w:rsid w:val="00674B45"/>
    <w:rsid w:val="00674E37"/>
    <w:rsid w:val="00686AF3"/>
    <w:rsid w:val="006908E5"/>
    <w:rsid w:val="00696750"/>
    <w:rsid w:val="00696CCD"/>
    <w:rsid w:val="006A06E1"/>
    <w:rsid w:val="006A72C3"/>
    <w:rsid w:val="006A784F"/>
    <w:rsid w:val="006B472B"/>
    <w:rsid w:val="006C25AC"/>
    <w:rsid w:val="006D2035"/>
    <w:rsid w:val="006D7B8B"/>
    <w:rsid w:val="006E055A"/>
    <w:rsid w:val="006E2BB3"/>
    <w:rsid w:val="006E426E"/>
    <w:rsid w:val="006E602A"/>
    <w:rsid w:val="006E6F85"/>
    <w:rsid w:val="006E7617"/>
    <w:rsid w:val="006F1059"/>
    <w:rsid w:val="006F3CD5"/>
    <w:rsid w:val="006F6CBF"/>
    <w:rsid w:val="007012E9"/>
    <w:rsid w:val="007059EB"/>
    <w:rsid w:val="00706DDE"/>
    <w:rsid w:val="00714908"/>
    <w:rsid w:val="00721028"/>
    <w:rsid w:val="00721D67"/>
    <w:rsid w:val="0072707E"/>
    <w:rsid w:val="00731307"/>
    <w:rsid w:val="0073335E"/>
    <w:rsid w:val="007355C6"/>
    <w:rsid w:val="0073565C"/>
    <w:rsid w:val="0073638E"/>
    <w:rsid w:val="00737303"/>
    <w:rsid w:val="00741923"/>
    <w:rsid w:val="007433CC"/>
    <w:rsid w:val="00745FF4"/>
    <w:rsid w:val="007466B2"/>
    <w:rsid w:val="00746BD6"/>
    <w:rsid w:val="00750401"/>
    <w:rsid w:val="007568D8"/>
    <w:rsid w:val="007637BF"/>
    <w:rsid w:val="00766884"/>
    <w:rsid w:val="00781A85"/>
    <w:rsid w:val="0078440B"/>
    <w:rsid w:val="0079684A"/>
    <w:rsid w:val="00796E5F"/>
    <w:rsid w:val="007A1C65"/>
    <w:rsid w:val="007A34CF"/>
    <w:rsid w:val="007B3B75"/>
    <w:rsid w:val="007B46F7"/>
    <w:rsid w:val="007B5D92"/>
    <w:rsid w:val="007B6957"/>
    <w:rsid w:val="007C0B2F"/>
    <w:rsid w:val="007C2F49"/>
    <w:rsid w:val="007C312B"/>
    <w:rsid w:val="007C39BA"/>
    <w:rsid w:val="007D50E6"/>
    <w:rsid w:val="007D5DF8"/>
    <w:rsid w:val="007E0988"/>
    <w:rsid w:val="007E19F9"/>
    <w:rsid w:val="007E212F"/>
    <w:rsid w:val="007E7F79"/>
    <w:rsid w:val="007F551A"/>
    <w:rsid w:val="00801508"/>
    <w:rsid w:val="008025EA"/>
    <w:rsid w:val="008034C9"/>
    <w:rsid w:val="00811C23"/>
    <w:rsid w:val="00815FE8"/>
    <w:rsid w:val="00816EC1"/>
    <w:rsid w:val="00817102"/>
    <w:rsid w:val="00817270"/>
    <w:rsid w:val="00831759"/>
    <w:rsid w:val="00845BB1"/>
    <w:rsid w:val="008529B5"/>
    <w:rsid w:val="008531D5"/>
    <w:rsid w:val="00857640"/>
    <w:rsid w:val="00867B6E"/>
    <w:rsid w:val="008720B0"/>
    <w:rsid w:val="0087407F"/>
    <w:rsid w:val="008765FA"/>
    <w:rsid w:val="00877F15"/>
    <w:rsid w:val="00881D2A"/>
    <w:rsid w:val="0088510A"/>
    <w:rsid w:val="008855CF"/>
    <w:rsid w:val="00887158"/>
    <w:rsid w:val="00893E91"/>
    <w:rsid w:val="00895C62"/>
    <w:rsid w:val="008A7CFF"/>
    <w:rsid w:val="008B2A75"/>
    <w:rsid w:val="008B6ECE"/>
    <w:rsid w:val="008B7D69"/>
    <w:rsid w:val="008C06E1"/>
    <w:rsid w:val="008C542A"/>
    <w:rsid w:val="008C68DC"/>
    <w:rsid w:val="008C7D22"/>
    <w:rsid w:val="008D3972"/>
    <w:rsid w:val="008D41AB"/>
    <w:rsid w:val="008D722B"/>
    <w:rsid w:val="008E4250"/>
    <w:rsid w:val="008E5015"/>
    <w:rsid w:val="008F3874"/>
    <w:rsid w:val="008F5128"/>
    <w:rsid w:val="009034FE"/>
    <w:rsid w:val="00905A2D"/>
    <w:rsid w:val="009124BC"/>
    <w:rsid w:val="00922214"/>
    <w:rsid w:val="0093052F"/>
    <w:rsid w:val="009345A1"/>
    <w:rsid w:val="00940570"/>
    <w:rsid w:val="0094075D"/>
    <w:rsid w:val="009411A8"/>
    <w:rsid w:val="00942E98"/>
    <w:rsid w:val="00951194"/>
    <w:rsid w:val="009540A6"/>
    <w:rsid w:val="00956240"/>
    <w:rsid w:val="00965716"/>
    <w:rsid w:val="00965BBB"/>
    <w:rsid w:val="0098077B"/>
    <w:rsid w:val="009877BC"/>
    <w:rsid w:val="009A5181"/>
    <w:rsid w:val="009A7B80"/>
    <w:rsid w:val="009B1426"/>
    <w:rsid w:val="009D06F1"/>
    <w:rsid w:val="009D5AD1"/>
    <w:rsid w:val="009D7B44"/>
    <w:rsid w:val="009E06DE"/>
    <w:rsid w:val="009E0F09"/>
    <w:rsid w:val="009E106D"/>
    <w:rsid w:val="009E5665"/>
    <w:rsid w:val="009E5D4F"/>
    <w:rsid w:val="009E67E5"/>
    <w:rsid w:val="009E6CE1"/>
    <w:rsid w:val="009E6D7E"/>
    <w:rsid w:val="009F10E9"/>
    <w:rsid w:val="009F3885"/>
    <w:rsid w:val="00A010BB"/>
    <w:rsid w:val="00A0324B"/>
    <w:rsid w:val="00A068C5"/>
    <w:rsid w:val="00A07BA1"/>
    <w:rsid w:val="00A12251"/>
    <w:rsid w:val="00A17668"/>
    <w:rsid w:val="00A177B5"/>
    <w:rsid w:val="00A2018A"/>
    <w:rsid w:val="00A2055D"/>
    <w:rsid w:val="00A21006"/>
    <w:rsid w:val="00A22F12"/>
    <w:rsid w:val="00A25D6E"/>
    <w:rsid w:val="00A357B2"/>
    <w:rsid w:val="00A46E7E"/>
    <w:rsid w:val="00A51079"/>
    <w:rsid w:val="00A671CF"/>
    <w:rsid w:val="00A80AC7"/>
    <w:rsid w:val="00A84B52"/>
    <w:rsid w:val="00A85EFD"/>
    <w:rsid w:val="00A97F93"/>
    <w:rsid w:val="00AA317C"/>
    <w:rsid w:val="00AA322B"/>
    <w:rsid w:val="00AB194F"/>
    <w:rsid w:val="00AB2CBA"/>
    <w:rsid w:val="00AB647F"/>
    <w:rsid w:val="00AC65D6"/>
    <w:rsid w:val="00AC7C8B"/>
    <w:rsid w:val="00AD23C3"/>
    <w:rsid w:val="00AD2480"/>
    <w:rsid w:val="00AD3E4E"/>
    <w:rsid w:val="00AD4F42"/>
    <w:rsid w:val="00AD6959"/>
    <w:rsid w:val="00AE17EF"/>
    <w:rsid w:val="00AF29BE"/>
    <w:rsid w:val="00AF2B4E"/>
    <w:rsid w:val="00AF397E"/>
    <w:rsid w:val="00B074E3"/>
    <w:rsid w:val="00B10DC2"/>
    <w:rsid w:val="00B1113E"/>
    <w:rsid w:val="00B2271F"/>
    <w:rsid w:val="00B23F38"/>
    <w:rsid w:val="00B329CA"/>
    <w:rsid w:val="00B34121"/>
    <w:rsid w:val="00B34419"/>
    <w:rsid w:val="00B34E76"/>
    <w:rsid w:val="00B357FB"/>
    <w:rsid w:val="00B3668C"/>
    <w:rsid w:val="00B37F9F"/>
    <w:rsid w:val="00B37FAA"/>
    <w:rsid w:val="00B50578"/>
    <w:rsid w:val="00B51F62"/>
    <w:rsid w:val="00B552A3"/>
    <w:rsid w:val="00B557A1"/>
    <w:rsid w:val="00B55AB5"/>
    <w:rsid w:val="00B81685"/>
    <w:rsid w:val="00B82ED8"/>
    <w:rsid w:val="00B842CA"/>
    <w:rsid w:val="00B94314"/>
    <w:rsid w:val="00B95D24"/>
    <w:rsid w:val="00B97545"/>
    <w:rsid w:val="00BA081D"/>
    <w:rsid w:val="00BA3041"/>
    <w:rsid w:val="00BA4EF8"/>
    <w:rsid w:val="00BA54E9"/>
    <w:rsid w:val="00BC14AE"/>
    <w:rsid w:val="00BC2022"/>
    <w:rsid w:val="00BC211C"/>
    <w:rsid w:val="00BC2365"/>
    <w:rsid w:val="00BD3FAD"/>
    <w:rsid w:val="00BE4A26"/>
    <w:rsid w:val="00BE601E"/>
    <w:rsid w:val="00BE76FE"/>
    <w:rsid w:val="00BE7B4F"/>
    <w:rsid w:val="00BF3BD8"/>
    <w:rsid w:val="00C02342"/>
    <w:rsid w:val="00C02561"/>
    <w:rsid w:val="00C06278"/>
    <w:rsid w:val="00C06F10"/>
    <w:rsid w:val="00C119BA"/>
    <w:rsid w:val="00C124E8"/>
    <w:rsid w:val="00C1516A"/>
    <w:rsid w:val="00C17973"/>
    <w:rsid w:val="00C2509A"/>
    <w:rsid w:val="00C30FAD"/>
    <w:rsid w:val="00C354D5"/>
    <w:rsid w:val="00C36B61"/>
    <w:rsid w:val="00C40539"/>
    <w:rsid w:val="00C46311"/>
    <w:rsid w:val="00C54096"/>
    <w:rsid w:val="00C56070"/>
    <w:rsid w:val="00C56C6C"/>
    <w:rsid w:val="00C60510"/>
    <w:rsid w:val="00C66117"/>
    <w:rsid w:val="00C679AC"/>
    <w:rsid w:val="00C70AC2"/>
    <w:rsid w:val="00C74610"/>
    <w:rsid w:val="00C81171"/>
    <w:rsid w:val="00C853D8"/>
    <w:rsid w:val="00C912CB"/>
    <w:rsid w:val="00C9757F"/>
    <w:rsid w:val="00CB63CE"/>
    <w:rsid w:val="00CC2DE8"/>
    <w:rsid w:val="00CC7CDA"/>
    <w:rsid w:val="00CD30B6"/>
    <w:rsid w:val="00CE0D96"/>
    <w:rsid w:val="00CE7D08"/>
    <w:rsid w:val="00CF474A"/>
    <w:rsid w:val="00D01B16"/>
    <w:rsid w:val="00D01CFE"/>
    <w:rsid w:val="00D03E04"/>
    <w:rsid w:val="00D11F5A"/>
    <w:rsid w:val="00D23E5D"/>
    <w:rsid w:val="00D35D22"/>
    <w:rsid w:val="00D379E8"/>
    <w:rsid w:val="00D40B2A"/>
    <w:rsid w:val="00D40CDA"/>
    <w:rsid w:val="00D474A9"/>
    <w:rsid w:val="00D50C33"/>
    <w:rsid w:val="00D549C7"/>
    <w:rsid w:val="00D60D5F"/>
    <w:rsid w:val="00D66AF9"/>
    <w:rsid w:val="00D70D57"/>
    <w:rsid w:val="00D75717"/>
    <w:rsid w:val="00D86C93"/>
    <w:rsid w:val="00DA178A"/>
    <w:rsid w:val="00DA41A9"/>
    <w:rsid w:val="00DA7135"/>
    <w:rsid w:val="00DA7EC3"/>
    <w:rsid w:val="00DB4FF6"/>
    <w:rsid w:val="00DB5AE5"/>
    <w:rsid w:val="00DB646D"/>
    <w:rsid w:val="00DB7382"/>
    <w:rsid w:val="00DC243F"/>
    <w:rsid w:val="00DC3A15"/>
    <w:rsid w:val="00DC64EE"/>
    <w:rsid w:val="00DC6A63"/>
    <w:rsid w:val="00DD0E19"/>
    <w:rsid w:val="00DD2866"/>
    <w:rsid w:val="00DD3D49"/>
    <w:rsid w:val="00DD49C6"/>
    <w:rsid w:val="00DE16DD"/>
    <w:rsid w:val="00DF50C3"/>
    <w:rsid w:val="00E003F2"/>
    <w:rsid w:val="00E01B84"/>
    <w:rsid w:val="00E07761"/>
    <w:rsid w:val="00E147CB"/>
    <w:rsid w:val="00E17079"/>
    <w:rsid w:val="00E178D0"/>
    <w:rsid w:val="00E17F2A"/>
    <w:rsid w:val="00E2067D"/>
    <w:rsid w:val="00E2511E"/>
    <w:rsid w:val="00E27B66"/>
    <w:rsid w:val="00E30064"/>
    <w:rsid w:val="00E510F1"/>
    <w:rsid w:val="00E51B12"/>
    <w:rsid w:val="00E52B57"/>
    <w:rsid w:val="00E54496"/>
    <w:rsid w:val="00E550CD"/>
    <w:rsid w:val="00E65727"/>
    <w:rsid w:val="00E71DAA"/>
    <w:rsid w:val="00E7507E"/>
    <w:rsid w:val="00E8133F"/>
    <w:rsid w:val="00E85E2B"/>
    <w:rsid w:val="00E930D9"/>
    <w:rsid w:val="00E947DB"/>
    <w:rsid w:val="00EA25B9"/>
    <w:rsid w:val="00EB32D4"/>
    <w:rsid w:val="00EB5DF6"/>
    <w:rsid w:val="00ED3220"/>
    <w:rsid w:val="00ED4A21"/>
    <w:rsid w:val="00EE0AA0"/>
    <w:rsid w:val="00EE105A"/>
    <w:rsid w:val="00EE38E5"/>
    <w:rsid w:val="00EE52D3"/>
    <w:rsid w:val="00EE6530"/>
    <w:rsid w:val="00F01D8C"/>
    <w:rsid w:val="00F12187"/>
    <w:rsid w:val="00F23438"/>
    <w:rsid w:val="00F36F89"/>
    <w:rsid w:val="00F42496"/>
    <w:rsid w:val="00F425D3"/>
    <w:rsid w:val="00F434C6"/>
    <w:rsid w:val="00F4391B"/>
    <w:rsid w:val="00F467A8"/>
    <w:rsid w:val="00F537B7"/>
    <w:rsid w:val="00F538BA"/>
    <w:rsid w:val="00F675D8"/>
    <w:rsid w:val="00F67805"/>
    <w:rsid w:val="00F74207"/>
    <w:rsid w:val="00F7648D"/>
    <w:rsid w:val="00F81469"/>
    <w:rsid w:val="00F83869"/>
    <w:rsid w:val="00F83F2F"/>
    <w:rsid w:val="00F84E50"/>
    <w:rsid w:val="00F86B8A"/>
    <w:rsid w:val="00F90F05"/>
    <w:rsid w:val="00FA17B4"/>
    <w:rsid w:val="00FA1DFA"/>
    <w:rsid w:val="00FA36A4"/>
    <w:rsid w:val="00FA400B"/>
    <w:rsid w:val="00FA797F"/>
    <w:rsid w:val="00FC5253"/>
    <w:rsid w:val="00FC6904"/>
    <w:rsid w:val="00FC6EC5"/>
    <w:rsid w:val="00FD4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6928"/>
  </w:style>
  <w:style w:type="paragraph" w:styleId="Heading1">
    <w:name w:val="heading 1"/>
    <w:basedOn w:val="Normal"/>
    <w:next w:val="Normal"/>
    <w:link w:val="Heading1Char"/>
    <w:uiPriority w:val="9"/>
    <w:qFormat/>
    <w:rsid w:val="000A6928"/>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0A6928"/>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0A6928"/>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0A6928"/>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0A6928"/>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0A6928"/>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0A6928"/>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0A6928"/>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0A6928"/>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41B79"/>
    <w:rPr>
      <w:rFonts w:ascii="Tahoma" w:hAnsi="Tahoma" w:cs="Tahoma"/>
      <w:sz w:val="16"/>
      <w:szCs w:val="16"/>
    </w:rPr>
  </w:style>
  <w:style w:type="paragraph" w:customStyle="1" w:styleId="Standard1">
    <w:name w:val="Standard1"/>
    <w:basedOn w:val="Normal"/>
    <w:rsid w:val="0060640A"/>
    <w:pPr>
      <w:spacing w:before="60" w:after="60"/>
    </w:pPr>
  </w:style>
  <w:style w:type="paragraph" w:styleId="Header">
    <w:name w:val="header"/>
    <w:basedOn w:val="Normal"/>
    <w:rsid w:val="00940570"/>
    <w:pPr>
      <w:tabs>
        <w:tab w:val="center" w:pos="4320"/>
        <w:tab w:val="right" w:pos="8640"/>
      </w:tabs>
    </w:pPr>
    <w:rPr>
      <w:sz w:val="24"/>
      <w:szCs w:val="24"/>
    </w:rPr>
  </w:style>
  <w:style w:type="paragraph" w:styleId="TOC1">
    <w:name w:val="toc 1"/>
    <w:basedOn w:val="Normal"/>
    <w:next w:val="Normal"/>
    <w:autoRedefine/>
    <w:semiHidden/>
    <w:rsid w:val="00696750"/>
    <w:pPr>
      <w:numPr>
        <w:ilvl w:val="2"/>
        <w:numId w:val="1"/>
      </w:numPr>
      <w:tabs>
        <w:tab w:val="clear" w:pos="2340"/>
        <w:tab w:val="num" w:pos="810"/>
      </w:tabs>
      <w:ind w:hanging="1800"/>
    </w:pPr>
    <w:rPr>
      <w:rFonts w:ascii="Calibri" w:hAnsi="Calibri"/>
    </w:rPr>
  </w:style>
  <w:style w:type="paragraph" w:styleId="PlainText">
    <w:name w:val="Plain Text"/>
    <w:basedOn w:val="Normal"/>
    <w:link w:val="PlainTextChar"/>
    <w:uiPriority w:val="99"/>
    <w:unhideWhenUsed/>
    <w:rsid w:val="005D2054"/>
    <w:rPr>
      <w:rFonts w:ascii="Arial" w:eastAsia="Calibri" w:hAnsi="Arial" w:cs="Arial"/>
      <w:color w:val="0000FF"/>
    </w:rPr>
  </w:style>
  <w:style w:type="character" w:customStyle="1" w:styleId="PlainTextChar">
    <w:name w:val="Plain Text Char"/>
    <w:basedOn w:val="DefaultParagraphFont"/>
    <w:link w:val="PlainText"/>
    <w:uiPriority w:val="99"/>
    <w:rsid w:val="005D2054"/>
    <w:rPr>
      <w:rFonts w:ascii="Arial" w:eastAsia="Calibri" w:hAnsi="Arial" w:cs="Arial"/>
      <w:color w:val="0000FF"/>
    </w:rPr>
  </w:style>
  <w:style w:type="paragraph" w:styleId="Footer">
    <w:name w:val="footer"/>
    <w:basedOn w:val="Normal"/>
    <w:link w:val="FooterChar"/>
    <w:uiPriority w:val="99"/>
    <w:rsid w:val="00B842CA"/>
    <w:pPr>
      <w:tabs>
        <w:tab w:val="center" w:pos="4680"/>
        <w:tab w:val="right" w:pos="9360"/>
      </w:tabs>
    </w:pPr>
  </w:style>
  <w:style w:type="character" w:customStyle="1" w:styleId="FooterChar">
    <w:name w:val="Footer Char"/>
    <w:basedOn w:val="DefaultParagraphFont"/>
    <w:link w:val="Footer"/>
    <w:uiPriority w:val="99"/>
    <w:rsid w:val="00B842CA"/>
  </w:style>
  <w:style w:type="paragraph" w:styleId="ListParagraph">
    <w:name w:val="List Paragraph"/>
    <w:basedOn w:val="Normal"/>
    <w:uiPriority w:val="34"/>
    <w:qFormat/>
    <w:rsid w:val="000A6928"/>
    <w:pPr>
      <w:ind w:left="720"/>
      <w:contextualSpacing/>
    </w:pPr>
  </w:style>
  <w:style w:type="character" w:customStyle="1" w:styleId="Heading1Char">
    <w:name w:val="Heading 1 Char"/>
    <w:basedOn w:val="DefaultParagraphFont"/>
    <w:link w:val="Heading1"/>
    <w:uiPriority w:val="9"/>
    <w:rsid w:val="000A6928"/>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0A6928"/>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0A6928"/>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0A6928"/>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0A6928"/>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0A6928"/>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0A6928"/>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0A6928"/>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0A6928"/>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0A6928"/>
    <w:rPr>
      <w:b/>
      <w:bCs/>
      <w:sz w:val="18"/>
      <w:szCs w:val="18"/>
    </w:rPr>
  </w:style>
  <w:style w:type="paragraph" w:styleId="Title">
    <w:name w:val="Title"/>
    <w:basedOn w:val="Normal"/>
    <w:next w:val="Normal"/>
    <w:link w:val="TitleChar"/>
    <w:uiPriority w:val="10"/>
    <w:qFormat/>
    <w:rsid w:val="000A6928"/>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0A6928"/>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0A6928"/>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0A6928"/>
    <w:rPr>
      <w:i/>
      <w:iCs/>
      <w:sz w:val="24"/>
      <w:szCs w:val="24"/>
    </w:rPr>
  </w:style>
  <w:style w:type="character" w:styleId="Strong">
    <w:name w:val="Strong"/>
    <w:basedOn w:val="DefaultParagraphFont"/>
    <w:uiPriority w:val="22"/>
    <w:qFormat/>
    <w:rsid w:val="000A6928"/>
    <w:rPr>
      <w:b/>
      <w:bCs/>
      <w:spacing w:val="0"/>
    </w:rPr>
  </w:style>
  <w:style w:type="character" w:styleId="Emphasis">
    <w:name w:val="Emphasis"/>
    <w:uiPriority w:val="20"/>
    <w:qFormat/>
    <w:rsid w:val="000A6928"/>
    <w:rPr>
      <w:b/>
      <w:bCs/>
      <w:i/>
      <w:iCs/>
      <w:color w:val="5A5A5A" w:themeColor="text1" w:themeTint="A5"/>
    </w:rPr>
  </w:style>
  <w:style w:type="paragraph" w:styleId="NoSpacing">
    <w:name w:val="No Spacing"/>
    <w:basedOn w:val="Normal"/>
    <w:link w:val="NoSpacingChar"/>
    <w:uiPriority w:val="1"/>
    <w:qFormat/>
    <w:rsid w:val="000A6928"/>
    <w:pPr>
      <w:ind w:firstLine="0"/>
    </w:pPr>
  </w:style>
  <w:style w:type="character" w:customStyle="1" w:styleId="NoSpacingChar">
    <w:name w:val="No Spacing Char"/>
    <w:basedOn w:val="DefaultParagraphFont"/>
    <w:link w:val="NoSpacing"/>
    <w:uiPriority w:val="1"/>
    <w:rsid w:val="000A6928"/>
  </w:style>
  <w:style w:type="paragraph" w:styleId="Quote">
    <w:name w:val="Quote"/>
    <w:basedOn w:val="Normal"/>
    <w:next w:val="Normal"/>
    <w:link w:val="QuoteChar"/>
    <w:uiPriority w:val="29"/>
    <w:qFormat/>
    <w:rsid w:val="000A6928"/>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0A6928"/>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0A6928"/>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0A6928"/>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0A6928"/>
    <w:rPr>
      <w:i/>
      <w:iCs/>
      <w:color w:val="5A5A5A" w:themeColor="text1" w:themeTint="A5"/>
    </w:rPr>
  </w:style>
  <w:style w:type="character" w:styleId="IntenseEmphasis">
    <w:name w:val="Intense Emphasis"/>
    <w:uiPriority w:val="21"/>
    <w:qFormat/>
    <w:rsid w:val="000A6928"/>
    <w:rPr>
      <w:b/>
      <w:bCs/>
      <w:i/>
      <w:iCs/>
      <w:color w:val="4F81BD" w:themeColor="accent1"/>
      <w:sz w:val="22"/>
      <w:szCs w:val="22"/>
    </w:rPr>
  </w:style>
  <w:style w:type="character" w:styleId="SubtleReference">
    <w:name w:val="Subtle Reference"/>
    <w:uiPriority w:val="31"/>
    <w:qFormat/>
    <w:rsid w:val="000A6928"/>
    <w:rPr>
      <w:color w:val="auto"/>
      <w:u w:val="single" w:color="9BBB59" w:themeColor="accent3"/>
    </w:rPr>
  </w:style>
  <w:style w:type="character" w:styleId="IntenseReference">
    <w:name w:val="Intense Reference"/>
    <w:basedOn w:val="DefaultParagraphFont"/>
    <w:uiPriority w:val="32"/>
    <w:qFormat/>
    <w:rsid w:val="000A6928"/>
    <w:rPr>
      <w:b/>
      <w:bCs/>
      <w:color w:val="76923C" w:themeColor="accent3" w:themeShade="BF"/>
      <w:u w:val="single" w:color="9BBB59" w:themeColor="accent3"/>
    </w:rPr>
  </w:style>
  <w:style w:type="character" w:styleId="BookTitle">
    <w:name w:val="Book Title"/>
    <w:basedOn w:val="DefaultParagraphFont"/>
    <w:uiPriority w:val="33"/>
    <w:qFormat/>
    <w:rsid w:val="000A6928"/>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0A6928"/>
    <w:pPr>
      <w:outlineLvl w:val="9"/>
    </w:pPr>
    <w:rPr>
      <w:lang w:bidi="en-US"/>
    </w:rPr>
  </w:style>
  <w:style w:type="table" w:styleId="TableGrid">
    <w:name w:val="Table Grid"/>
    <w:basedOn w:val="TableNormal"/>
    <w:rsid w:val="000A66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DA7135"/>
    <w:rPr>
      <w:color w:val="0000FF" w:themeColor="hyperlink"/>
      <w:u w:val="single"/>
    </w:rPr>
  </w:style>
  <w:style w:type="paragraph" w:styleId="NormalWeb">
    <w:name w:val="Normal (Web)"/>
    <w:basedOn w:val="Normal"/>
    <w:uiPriority w:val="99"/>
    <w:semiHidden/>
    <w:unhideWhenUsed/>
    <w:rsid w:val="0073638E"/>
    <w:pPr>
      <w:ind w:firstLine="0"/>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819927">
      <w:bodyDiv w:val="1"/>
      <w:marLeft w:val="0"/>
      <w:marRight w:val="0"/>
      <w:marTop w:val="0"/>
      <w:marBottom w:val="0"/>
      <w:divBdr>
        <w:top w:val="none" w:sz="0" w:space="0" w:color="auto"/>
        <w:left w:val="none" w:sz="0" w:space="0" w:color="auto"/>
        <w:bottom w:val="none" w:sz="0" w:space="0" w:color="auto"/>
        <w:right w:val="none" w:sz="0" w:space="0" w:color="auto"/>
      </w:divBdr>
    </w:div>
    <w:div w:id="1077286949">
      <w:bodyDiv w:val="1"/>
      <w:marLeft w:val="0"/>
      <w:marRight w:val="0"/>
      <w:marTop w:val="0"/>
      <w:marBottom w:val="0"/>
      <w:divBdr>
        <w:top w:val="none" w:sz="0" w:space="0" w:color="auto"/>
        <w:left w:val="none" w:sz="0" w:space="0" w:color="auto"/>
        <w:bottom w:val="none" w:sz="0" w:space="0" w:color="auto"/>
        <w:right w:val="none" w:sz="0" w:space="0" w:color="auto"/>
      </w:divBdr>
    </w:div>
    <w:div w:id="1361979544">
      <w:bodyDiv w:val="1"/>
      <w:marLeft w:val="0"/>
      <w:marRight w:val="0"/>
      <w:marTop w:val="0"/>
      <w:marBottom w:val="0"/>
      <w:divBdr>
        <w:top w:val="none" w:sz="0" w:space="0" w:color="auto"/>
        <w:left w:val="none" w:sz="0" w:space="0" w:color="auto"/>
        <w:bottom w:val="none" w:sz="0" w:space="0" w:color="auto"/>
        <w:right w:val="none" w:sz="0" w:space="0" w:color="auto"/>
      </w:divBdr>
    </w:div>
    <w:div w:id="1491213197">
      <w:bodyDiv w:val="1"/>
      <w:marLeft w:val="0"/>
      <w:marRight w:val="0"/>
      <w:marTop w:val="0"/>
      <w:marBottom w:val="0"/>
      <w:divBdr>
        <w:top w:val="none" w:sz="0" w:space="0" w:color="auto"/>
        <w:left w:val="none" w:sz="0" w:space="0" w:color="auto"/>
        <w:bottom w:val="none" w:sz="0" w:space="0" w:color="auto"/>
        <w:right w:val="none" w:sz="0" w:space="0" w:color="auto"/>
      </w:divBdr>
    </w:div>
    <w:div w:id="1636443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harneta.scott@dc.gov" TargetMode="External"/><Relationship Id="rId4" Type="http://schemas.openxmlformats.org/officeDocument/2006/relationships/settings" Target="settings.xml"/><Relationship Id="rId9" Type="http://schemas.openxmlformats.org/officeDocument/2006/relationships/image" Target="cid:image001.png@01D235E3.403AA840"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dowd\AppData\Roaming\Microsoft\Templates\Agenda%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53CC5-3984-4C78-83CC-E526E260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Agenda wizard</Template>
  <TotalTime>0</TotalTime>
  <Pages>7</Pages>
  <Words>2099</Words>
  <Characters>11560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Targeted Case Managment Redesign</vt:lpstr>
    </vt:vector>
  </TitlesOfParts>
  <LinksUpToDate>false</LinksUpToDate>
  <CharactersWithSpaces>13632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Targeted Case Managment Redesign</dc:title>
  <dc:subject>Topic</dc:subject>
  <dc:creator/>
  <cp:lastModifiedBy/>
  <cp:revision>1</cp:revision>
  <cp:lastPrinted>2010-01-20T14:58:00Z</cp:lastPrinted>
  <dcterms:created xsi:type="dcterms:W3CDTF">2018-06-27T06:31:00Z</dcterms:created>
  <dcterms:modified xsi:type="dcterms:W3CDTF">2018-06-27T06:31:00Z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TC062070701033</vt:lpwstr>
  </property>
</Properties>
</file>